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ED" w:rsidRDefault="008E59ED" w:rsidP="00E6100F">
      <w:pPr>
        <w:widowControl/>
        <w:spacing w:line="276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661805" w:rsidRPr="00661805" w:rsidRDefault="00661805" w:rsidP="00661805">
      <w:pPr>
        <w:pStyle w:val="Akapitzlist"/>
        <w:autoSpaceDE w:val="0"/>
        <w:autoSpaceDN w:val="0"/>
        <w:adjustRightInd w:val="0"/>
        <w:spacing w:line="360" w:lineRule="auto"/>
        <w:ind w:left="1080" w:firstLine="0"/>
        <w:jc w:val="center"/>
        <w:rPr>
          <w:rFonts w:asciiTheme="minorHAnsi" w:eastAsia="TimesNewRoman,BoldItalic" w:hAnsiTheme="minorHAnsi" w:cs="TimesNewRoman,BoldItalic"/>
          <w:b/>
          <w:bCs/>
          <w:iCs/>
          <w:sz w:val="28"/>
          <w:szCs w:val="28"/>
          <w:lang w:val="pl-PL"/>
        </w:rPr>
      </w:pPr>
      <w:r w:rsidRPr="00661805">
        <w:rPr>
          <w:rFonts w:asciiTheme="minorHAnsi" w:hAnsiTheme="minorHAnsi"/>
          <w:b/>
          <w:bCs/>
          <w:iCs/>
          <w:sz w:val="28"/>
          <w:szCs w:val="28"/>
          <w:lang w:val="pl-PL"/>
        </w:rPr>
        <w:t>INFORMACJA O FORMACH ZABEZPIECZE</w:t>
      </w:r>
      <w:r w:rsidRPr="00661805">
        <w:rPr>
          <w:rFonts w:asciiTheme="minorHAnsi" w:eastAsia="TimesNewRoman,BoldItalic" w:hAnsiTheme="minorHAnsi" w:cs="TimesNewRoman,BoldItalic"/>
          <w:b/>
          <w:bCs/>
          <w:iCs/>
          <w:sz w:val="28"/>
          <w:szCs w:val="28"/>
          <w:lang w:val="pl-PL"/>
        </w:rPr>
        <w:t>Ń</w:t>
      </w:r>
    </w:p>
    <w:p w:rsidR="00661805" w:rsidRDefault="00661805" w:rsidP="00661805">
      <w:pPr>
        <w:pStyle w:val="Akapitzlist"/>
        <w:autoSpaceDE w:val="0"/>
        <w:autoSpaceDN w:val="0"/>
        <w:adjustRightInd w:val="0"/>
        <w:spacing w:line="360" w:lineRule="auto"/>
        <w:ind w:left="1080" w:firstLine="0"/>
        <w:jc w:val="center"/>
        <w:rPr>
          <w:rFonts w:asciiTheme="minorHAnsi" w:hAnsiTheme="minorHAnsi"/>
          <w:b/>
          <w:bCs/>
          <w:iCs/>
          <w:sz w:val="28"/>
          <w:szCs w:val="28"/>
          <w:lang w:val="pl-PL"/>
        </w:rPr>
      </w:pPr>
      <w:r w:rsidRPr="00661805">
        <w:rPr>
          <w:rFonts w:asciiTheme="minorHAnsi" w:hAnsiTheme="minorHAnsi"/>
          <w:b/>
          <w:bCs/>
          <w:iCs/>
          <w:sz w:val="28"/>
          <w:szCs w:val="28"/>
          <w:lang w:val="pl-PL"/>
        </w:rPr>
        <w:t>DO UMOWY NA OTRZYMANIE WSPARCIA FINANSOWEGO</w:t>
      </w:r>
    </w:p>
    <w:p w:rsidR="000B6927" w:rsidRPr="00661805" w:rsidRDefault="000B6927" w:rsidP="00661805">
      <w:pPr>
        <w:pStyle w:val="Akapitzlist"/>
        <w:autoSpaceDE w:val="0"/>
        <w:autoSpaceDN w:val="0"/>
        <w:adjustRightInd w:val="0"/>
        <w:spacing w:line="360" w:lineRule="auto"/>
        <w:ind w:left="1080" w:firstLine="0"/>
        <w:jc w:val="center"/>
        <w:rPr>
          <w:rFonts w:asciiTheme="minorHAnsi" w:hAnsiTheme="minorHAnsi"/>
          <w:b/>
          <w:bCs/>
          <w:iCs/>
          <w:sz w:val="28"/>
          <w:szCs w:val="28"/>
          <w:lang w:val="pl-PL"/>
        </w:rPr>
      </w:pPr>
    </w:p>
    <w:p w:rsidR="00091C64" w:rsidRDefault="001C3E5B" w:rsidP="000B6927">
      <w:pPr>
        <w:pStyle w:val="Akapitzlist"/>
        <w:widowControl/>
        <w:numPr>
          <w:ilvl w:val="0"/>
          <w:numId w:val="23"/>
        </w:numPr>
        <w:spacing w:line="360" w:lineRule="auto"/>
        <w:ind w:left="426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>Złożenia s</w:t>
      </w:r>
      <w:r w:rsidR="00F84FAE" w:rsidRPr="00091C64">
        <w:rPr>
          <w:rFonts w:asciiTheme="minorHAnsi" w:hAnsiTheme="minorHAnsi" w:cs="Times New Roman"/>
          <w:lang w:val="pl-PL"/>
        </w:rPr>
        <w:t xml:space="preserve">tosownego </w:t>
      </w:r>
      <w:r w:rsidRPr="00091C64">
        <w:rPr>
          <w:rFonts w:asciiTheme="minorHAnsi" w:hAnsiTheme="minorHAnsi" w:cs="Times New Roman"/>
          <w:lang w:val="pl-PL"/>
        </w:rPr>
        <w:t>zabezpieczenia zwrotu przekazanego wsparcia finansowego w jed</w:t>
      </w:r>
      <w:r w:rsidR="00E9515C" w:rsidRPr="00091C64">
        <w:rPr>
          <w:rFonts w:asciiTheme="minorHAnsi" w:hAnsiTheme="minorHAnsi" w:cs="Times New Roman"/>
          <w:lang w:val="pl-PL"/>
        </w:rPr>
        <w:t>n</w:t>
      </w:r>
      <w:r w:rsidRPr="00091C64">
        <w:rPr>
          <w:rFonts w:asciiTheme="minorHAnsi" w:hAnsiTheme="minorHAnsi" w:cs="Times New Roman"/>
          <w:lang w:val="pl-PL"/>
        </w:rPr>
        <w:t>ej z następujących form:</w:t>
      </w:r>
    </w:p>
    <w:p w:rsidR="00091C64" w:rsidRPr="00091C64" w:rsidRDefault="00091C64" w:rsidP="000B6927">
      <w:pPr>
        <w:pStyle w:val="Akapitzlist"/>
        <w:widowControl/>
        <w:numPr>
          <w:ilvl w:val="0"/>
          <w:numId w:val="25"/>
        </w:numPr>
        <w:spacing w:line="360" w:lineRule="auto"/>
        <w:ind w:left="426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eastAsia="Calibri" w:hAnsiTheme="minorHAnsi"/>
          <w:b/>
          <w:bCs/>
          <w:iCs/>
          <w:lang w:val="pl-PL"/>
        </w:rPr>
        <w:t xml:space="preserve">obligatoryjnie </w:t>
      </w:r>
      <w:r>
        <w:rPr>
          <w:rFonts w:asciiTheme="minorHAnsi" w:eastAsia="Calibri" w:hAnsiTheme="minorHAnsi"/>
          <w:b/>
          <w:bCs/>
          <w:iCs/>
          <w:lang w:val="pl-PL"/>
        </w:rPr>
        <w:t xml:space="preserve">- </w:t>
      </w:r>
      <w:r w:rsidRPr="00091C64">
        <w:rPr>
          <w:rFonts w:asciiTheme="minorHAnsi" w:eastAsia="Calibri" w:hAnsiTheme="minorHAnsi"/>
          <w:lang w:val="pl-PL"/>
        </w:rPr>
        <w:t>wniesienie przez Uczestnika projektu zabezpieczenia</w:t>
      </w:r>
      <w:r w:rsidRPr="00091C64">
        <w:rPr>
          <w:rFonts w:asciiTheme="minorHAnsi" w:eastAsia="Calibri" w:hAnsiTheme="minorHAnsi"/>
          <w:bCs/>
          <w:iCs/>
          <w:lang w:val="pl-PL"/>
        </w:rPr>
        <w:t xml:space="preserve"> w </w:t>
      </w:r>
      <w:r w:rsidRPr="00091C64">
        <w:rPr>
          <w:rFonts w:asciiTheme="minorHAnsi" w:eastAsia="Calibri" w:hAnsiTheme="minorHAnsi"/>
          <w:lang w:val="pl-PL"/>
        </w:rPr>
        <w:t xml:space="preserve">postaci </w:t>
      </w:r>
      <w:r w:rsidRPr="00091C64">
        <w:rPr>
          <w:rFonts w:asciiTheme="minorHAnsi" w:hAnsiTheme="minorHAnsi" w:cs="Arial"/>
          <w:lang w:val="pl-PL"/>
        </w:rPr>
        <w:t xml:space="preserve">Weksla własnego z deklaracją wekslową, </w:t>
      </w:r>
      <w:r w:rsidR="00661805">
        <w:rPr>
          <w:rFonts w:asciiTheme="minorHAnsi" w:hAnsiTheme="minorHAnsi" w:cs="Arial"/>
          <w:lang w:val="pl-PL"/>
        </w:rPr>
        <w:t>za zgodą</w:t>
      </w:r>
      <w:r>
        <w:rPr>
          <w:rFonts w:asciiTheme="minorHAnsi" w:hAnsiTheme="minorHAnsi" w:cs="Arial"/>
          <w:lang w:val="pl-PL"/>
        </w:rPr>
        <w:t xml:space="preserve"> </w:t>
      </w:r>
      <w:r w:rsidR="00661805">
        <w:rPr>
          <w:rFonts w:asciiTheme="minorHAnsi" w:hAnsiTheme="minorHAnsi" w:cs="Arial"/>
          <w:lang w:val="pl-PL"/>
        </w:rPr>
        <w:t>współ</w:t>
      </w:r>
      <w:r>
        <w:rPr>
          <w:rFonts w:asciiTheme="minorHAnsi" w:hAnsiTheme="minorHAnsi" w:cs="Arial"/>
          <w:lang w:val="pl-PL"/>
        </w:rPr>
        <w:t xml:space="preserve">małżonka wystawcy  </w:t>
      </w:r>
      <w:r w:rsidRPr="00091C64">
        <w:rPr>
          <w:rFonts w:asciiTheme="minorHAnsi" w:hAnsiTheme="minorHAnsi" w:cs="Arial"/>
          <w:lang w:val="pl-PL"/>
        </w:rPr>
        <w:t>(o ile pozostaje w związku małżeńskim)</w:t>
      </w:r>
      <w:r>
        <w:rPr>
          <w:rFonts w:asciiTheme="minorHAnsi" w:hAnsiTheme="minorHAnsi" w:cs="Arial"/>
          <w:lang w:val="pl-PL"/>
        </w:rPr>
        <w:t>;</w:t>
      </w:r>
    </w:p>
    <w:p w:rsidR="009C4FA6" w:rsidRDefault="00091C64" w:rsidP="000B6927">
      <w:pPr>
        <w:pStyle w:val="Akapitzlist"/>
        <w:widowControl/>
        <w:numPr>
          <w:ilvl w:val="0"/>
          <w:numId w:val="25"/>
        </w:numPr>
        <w:spacing w:line="360" w:lineRule="auto"/>
        <w:ind w:left="426" w:right="-22"/>
        <w:rPr>
          <w:rFonts w:asciiTheme="minorHAnsi" w:hAnsiTheme="minorHAnsi" w:cs="Times New Roman"/>
          <w:b/>
          <w:lang w:val="pl-PL"/>
        </w:rPr>
      </w:pPr>
      <w:r w:rsidRPr="00091C64">
        <w:rPr>
          <w:rFonts w:asciiTheme="minorHAnsi" w:hAnsiTheme="minorHAnsi" w:cs="Arial"/>
          <w:b/>
          <w:lang w:val="pl-PL"/>
        </w:rPr>
        <w:t>fakultatywnie</w:t>
      </w:r>
      <w:r>
        <w:rPr>
          <w:rFonts w:asciiTheme="minorHAnsi" w:hAnsiTheme="minorHAnsi" w:cs="Arial"/>
          <w:b/>
          <w:lang w:val="pl-PL"/>
        </w:rPr>
        <w:t xml:space="preserve"> - </w:t>
      </w:r>
      <w:r w:rsidR="009C4FA6" w:rsidRPr="009C4FA6">
        <w:rPr>
          <w:rFonts w:ascii="Calibri" w:hAnsi="Calibri" w:cs="Arial"/>
          <w:lang w:val="pl-PL"/>
        </w:rPr>
        <w:t>co najmniej jedna z poniżej proponowanych form</w:t>
      </w:r>
      <w:r w:rsidR="009C4FA6">
        <w:rPr>
          <w:rFonts w:ascii="Calibri" w:hAnsi="Calibri" w:cs="Arial"/>
          <w:lang w:val="pl-PL"/>
        </w:rPr>
        <w:t>:</w:t>
      </w:r>
    </w:p>
    <w:p w:rsidR="005526A1" w:rsidRPr="009C4FA6" w:rsidRDefault="00661805" w:rsidP="000B6927">
      <w:pPr>
        <w:pStyle w:val="Akapitzlist"/>
        <w:widowControl/>
        <w:numPr>
          <w:ilvl w:val="0"/>
          <w:numId w:val="32"/>
        </w:numPr>
        <w:spacing w:line="360" w:lineRule="auto"/>
        <w:ind w:right="-22"/>
        <w:rPr>
          <w:rFonts w:asciiTheme="minorHAnsi" w:hAnsiTheme="minorHAnsi" w:cs="Times New Roman"/>
          <w:b/>
          <w:lang w:val="pl-PL"/>
        </w:rPr>
      </w:pPr>
      <w:r w:rsidRPr="00661805">
        <w:rPr>
          <w:rFonts w:asciiTheme="minorHAnsi" w:hAnsiTheme="minorHAnsi" w:cs="Arial"/>
          <w:b/>
          <w:lang w:val="pl-PL"/>
        </w:rPr>
        <w:t>P</w:t>
      </w:r>
      <w:r w:rsidR="009C4FA6" w:rsidRPr="00661805">
        <w:rPr>
          <w:rFonts w:asciiTheme="minorHAnsi" w:hAnsiTheme="minorHAnsi" w:cs="Arial"/>
          <w:b/>
          <w:lang w:val="pl-PL"/>
        </w:rPr>
        <w:t>oręczenie osoby fizycznej</w:t>
      </w:r>
      <w:r w:rsidR="009C4FA6" w:rsidRPr="009C4FA6">
        <w:rPr>
          <w:rFonts w:asciiTheme="minorHAnsi" w:hAnsiTheme="minorHAnsi" w:cs="Arial"/>
          <w:lang w:val="pl-PL"/>
        </w:rPr>
        <w:t xml:space="preserve">, </w:t>
      </w:r>
      <w:r w:rsidR="001C3E5B" w:rsidRPr="009C4FA6">
        <w:rPr>
          <w:rFonts w:asciiTheme="minorHAnsi" w:hAnsiTheme="minorHAnsi" w:cs="Times New Roman"/>
          <w:lang w:val="pl-PL"/>
        </w:rPr>
        <w:t>przez jednego</w:t>
      </w:r>
      <w:r w:rsidR="001C3E5B" w:rsidRPr="009C4FA6">
        <w:rPr>
          <w:rFonts w:asciiTheme="minorHAnsi" w:hAnsiTheme="minorHAnsi" w:cs="Times New Roman"/>
          <w:spacing w:val="-1"/>
          <w:lang w:val="pl-PL"/>
        </w:rPr>
        <w:t xml:space="preserve"> </w:t>
      </w:r>
      <w:r w:rsidR="005526A1" w:rsidRPr="009C4FA6">
        <w:rPr>
          <w:rFonts w:asciiTheme="minorHAnsi" w:hAnsiTheme="minorHAnsi" w:cs="Times New Roman"/>
          <w:spacing w:val="-1"/>
          <w:lang w:val="pl-PL"/>
        </w:rPr>
        <w:t xml:space="preserve">poręczyciela, </w:t>
      </w:r>
      <w:r w:rsidR="005526A1" w:rsidRPr="009C4FA6">
        <w:rPr>
          <w:rFonts w:asciiTheme="minorHAnsi" w:hAnsiTheme="minorHAnsi" w:cs="Times New Roman"/>
          <w:lang w:val="pl-PL"/>
        </w:rPr>
        <w:t xml:space="preserve">spełniającego niżej opisane wymagania, wraz </w:t>
      </w:r>
      <w:r w:rsidR="005526A1" w:rsidRPr="00661805">
        <w:rPr>
          <w:rFonts w:asciiTheme="minorHAnsi" w:hAnsiTheme="minorHAnsi" w:cs="Times New Roman"/>
          <w:lang w:val="pl-PL"/>
        </w:rPr>
        <w:t>z deklaracją wekslową,</w:t>
      </w:r>
      <w:r w:rsidR="005526A1" w:rsidRPr="009C4FA6">
        <w:rPr>
          <w:rFonts w:asciiTheme="minorHAnsi" w:hAnsiTheme="minorHAnsi" w:cs="Times New Roman"/>
          <w:lang w:val="pl-PL"/>
        </w:rPr>
        <w:t xml:space="preserve"> zawierającą upoważnienie dla Beneficjenta do wypełnienia tego weksla do kwoty równej sumie dotacji wraz z wsparciem pomostowym finansowym (jeśli dotyczy), powiększonej o odsetki w wysokości jak dla zaległości podatkowych, naliczone od d</w:t>
      </w:r>
      <w:r w:rsidR="00091C64" w:rsidRPr="009C4FA6">
        <w:rPr>
          <w:rFonts w:asciiTheme="minorHAnsi" w:hAnsiTheme="minorHAnsi" w:cs="Times New Roman"/>
          <w:lang w:val="pl-PL"/>
        </w:rPr>
        <w:t>nia przekazania środków na kont</w:t>
      </w:r>
      <w:r w:rsidR="005526A1" w:rsidRPr="009C4FA6">
        <w:rPr>
          <w:rFonts w:asciiTheme="minorHAnsi" w:hAnsiTheme="minorHAnsi" w:cs="Times New Roman"/>
          <w:lang w:val="pl-PL"/>
        </w:rPr>
        <w:t xml:space="preserve">o </w:t>
      </w:r>
      <w:r w:rsidR="009C4FA6">
        <w:rPr>
          <w:rFonts w:asciiTheme="minorHAnsi" w:hAnsiTheme="minorHAnsi" w:cs="Times New Roman"/>
          <w:lang w:val="pl-PL"/>
        </w:rPr>
        <w:t xml:space="preserve">Uczestnika projektu </w:t>
      </w:r>
      <w:r w:rsidR="005526A1" w:rsidRPr="009C4FA6">
        <w:rPr>
          <w:rFonts w:asciiTheme="minorHAnsi" w:hAnsiTheme="minorHAnsi" w:cs="Times New Roman"/>
          <w:lang w:val="pl-PL"/>
        </w:rPr>
        <w:t xml:space="preserve">do dnia zwrotu, w wypadku niewykonania lub nienależytego wykonania przez </w:t>
      </w:r>
      <w:r w:rsidR="009C4FA6">
        <w:rPr>
          <w:rFonts w:asciiTheme="minorHAnsi" w:hAnsiTheme="minorHAnsi" w:cs="Times New Roman"/>
          <w:lang w:val="pl-PL"/>
        </w:rPr>
        <w:t>Uczestnika projektu</w:t>
      </w:r>
      <w:r w:rsidR="005526A1" w:rsidRPr="009C4FA6">
        <w:rPr>
          <w:rFonts w:asciiTheme="minorHAnsi" w:hAnsiTheme="minorHAnsi" w:cs="Times New Roman"/>
          <w:lang w:val="pl-PL"/>
        </w:rPr>
        <w:t xml:space="preserve"> zobowiązań wynikających z niniejszej umowy albo niewykonania przez niego zobowiązań powstałych na skutek rozwiązania te</w:t>
      </w:r>
      <w:r w:rsidR="005526A1" w:rsidRPr="009C4FA6">
        <w:rPr>
          <w:rFonts w:asciiTheme="minorHAnsi" w:hAnsiTheme="minorHAnsi" w:cs="Times New Roman"/>
          <w:spacing w:val="-4"/>
          <w:lang w:val="pl-PL"/>
        </w:rPr>
        <w:t xml:space="preserve">j </w:t>
      </w:r>
      <w:r w:rsidR="005526A1" w:rsidRPr="009C4FA6">
        <w:rPr>
          <w:rFonts w:asciiTheme="minorHAnsi" w:hAnsiTheme="minorHAnsi" w:cs="Times New Roman"/>
          <w:lang w:val="pl-PL"/>
        </w:rPr>
        <w:t xml:space="preserve">umowy. Poręczyciel, który udziela poręczenia wekslowego na wekslu </w:t>
      </w:r>
      <w:proofErr w:type="spellStart"/>
      <w:r w:rsidR="005526A1" w:rsidRPr="009C4FA6">
        <w:rPr>
          <w:rFonts w:asciiTheme="minorHAnsi" w:hAnsiTheme="minorHAnsi" w:cs="Times New Roman"/>
          <w:lang w:val="pl-PL"/>
        </w:rPr>
        <w:t>in</w:t>
      </w:r>
      <w:proofErr w:type="spellEnd"/>
      <w:r w:rsidR="005526A1" w:rsidRPr="009C4FA6">
        <w:rPr>
          <w:rFonts w:asciiTheme="minorHAnsi" w:hAnsiTheme="minorHAnsi" w:cs="Times New Roman"/>
          <w:lang w:val="pl-PL"/>
        </w:rPr>
        <w:t xml:space="preserve"> blanco wystawionym przez Beneficjent</w:t>
      </w:r>
      <w:r w:rsidR="005526A1" w:rsidRPr="009C4FA6">
        <w:rPr>
          <w:rFonts w:asciiTheme="minorHAnsi" w:hAnsiTheme="minorHAnsi" w:cs="Times New Roman"/>
          <w:spacing w:val="-10"/>
          <w:lang w:val="pl-PL"/>
        </w:rPr>
        <w:t xml:space="preserve">a </w:t>
      </w:r>
      <w:r w:rsidR="005526A1" w:rsidRPr="009C4FA6">
        <w:rPr>
          <w:rFonts w:asciiTheme="minorHAnsi" w:hAnsiTheme="minorHAnsi" w:cs="Times New Roman"/>
          <w:lang w:val="pl-PL"/>
        </w:rPr>
        <w:t>pomocy:</w:t>
      </w:r>
    </w:p>
    <w:p w:rsidR="005526A1" w:rsidRPr="009C4FA6" w:rsidRDefault="005526A1" w:rsidP="000B6927">
      <w:pPr>
        <w:pStyle w:val="Akapitzlist"/>
        <w:numPr>
          <w:ilvl w:val="0"/>
          <w:numId w:val="31"/>
        </w:numPr>
        <w:tabs>
          <w:tab w:val="left" w:pos="1786"/>
        </w:tabs>
        <w:spacing w:line="360" w:lineRule="auto"/>
        <w:ind w:left="1134" w:right="117" w:hanging="501"/>
        <w:rPr>
          <w:rFonts w:asciiTheme="minorHAnsi" w:hAnsiTheme="minorHAnsi" w:cs="Times New Roman"/>
          <w:lang w:val="pl-PL"/>
        </w:rPr>
      </w:pPr>
      <w:r w:rsidRPr="009C4FA6">
        <w:rPr>
          <w:rFonts w:asciiTheme="minorHAnsi" w:hAnsiTheme="minorHAnsi" w:cs="Times New Roman"/>
          <w:lang w:val="pl-PL"/>
        </w:rPr>
        <w:t>Jest osobą fizyczną w wieku do 70 lat, posiadającą pełną zdolność do czynności prawnych,</w:t>
      </w:r>
    </w:p>
    <w:p w:rsidR="005526A1" w:rsidRPr="009C4FA6" w:rsidRDefault="005526A1" w:rsidP="000B6927">
      <w:pPr>
        <w:pStyle w:val="Akapitzlist"/>
        <w:numPr>
          <w:ilvl w:val="0"/>
          <w:numId w:val="31"/>
        </w:numPr>
        <w:tabs>
          <w:tab w:val="left" w:pos="1786"/>
        </w:tabs>
        <w:spacing w:line="360" w:lineRule="auto"/>
        <w:ind w:left="1134" w:right="117" w:hanging="501"/>
        <w:rPr>
          <w:rFonts w:asciiTheme="minorHAnsi" w:hAnsiTheme="minorHAnsi" w:cs="Times New Roman"/>
          <w:lang w:val="pl-PL"/>
        </w:rPr>
      </w:pPr>
      <w:r w:rsidRPr="009C4FA6">
        <w:rPr>
          <w:rFonts w:asciiTheme="minorHAnsi" w:hAnsiTheme="minorHAnsi" w:cs="Times New Roman"/>
          <w:lang w:val="pl-PL"/>
        </w:rPr>
        <w:t xml:space="preserve">pozostaje w stosunku pracy z pracodawcą nie będącym w stanie likwidacji lub upadłości (w przypadku osób zatrudnionych) w momencie składania poręczenia na wekslu </w:t>
      </w:r>
      <w:proofErr w:type="spellStart"/>
      <w:r w:rsidRPr="009C4FA6">
        <w:rPr>
          <w:rFonts w:asciiTheme="minorHAnsi" w:hAnsiTheme="minorHAnsi" w:cs="Times New Roman"/>
          <w:lang w:val="pl-PL"/>
        </w:rPr>
        <w:t>in</w:t>
      </w:r>
      <w:proofErr w:type="spellEnd"/>
      <w:r w:rsidRPr="009C4FA6">
        <w:rPr>
          <w:rFonts w:asciiTheme="minorHAnsi" w:hAnsiTheme="minorHAnsi" w:cs="Times New Roman"/>
          <w:lang w:val="pl-PL"/>
        </w:rPr>
        <w:t xml:space="preserve"> blanco oraz zatrudniony jest na umowę o pracę na czas nieokreślony lub określony, przy czym okres ten nie może być krótszy niż 12 miesięcy przed datą złożenia</w:t>
      </w:r>
      <w:r w:rsidRPr="009C4FA6">
        <w:rPr>
          <w:rFonts w:asciiTheme="minorHAnsi" w:hAnsiTheme="minorHAnsi" w:cs="Times New Roman"/>
          <w:spacing w:val="-2"/>
          <w:lang w:val="pl-PL"/>
        </w:rPr>
        <w:t xml:space="preserve"> </w:t>
      </w:r>
      <w:r w:rsidRPr="009C4FA6">
        <w:rPr>
          <w:rFonts w:asciiTheme="minorHAnsi" w:hAnsiTheme="minorHAnsi" w:cs="Times New Roman"/>
          <w:lang w:val="pl-PL"/>
        </w:rPr>
        <w:t>poręczenia,</w:t>
      </w:r>
    </w:p>
    <w:p w:rsidR="005526A1" w:rsidRPr="009C4FA6" w:rsidRDefault="005526A1" w:rsidP="000B6927">
      <w:pPr>
        <w:pStyle w:val="Akapitzlist"/>
        <w:numPr>
          <w:ilvl w:val="0"/>
          <w:numId w:val="31"/>
        </w:numPr>
        <w:tabs>
          <w:tab w:val="left" w:pos="1786"/>
        </w:tabs>
        <w:spacing w:line="360" w:lineRule="auto"/>
        <w:ind w:left="1134" w:right="117" w:hanging="501"/>
        <w:rPr>
          <w:rFonts w:asciiTheme="minorHAnsi" w:hAnsiTheme="minorHAnsi" w:cs="Times New Roman"/>
          <w:b/>
          <w:lang w:val="pl-PL"/>
        </w:rPr>
      </w:pPr>
      <w:r w:rsidRPr="009C4FA6">
        <w:rPr>
          <w:rFonts w:asciiTheme="minorHAnsi" w:hAnsiTheme="minorHAnsi" w:cs="Times New Roman"/>
          <w:lang w:val="pl-PL"/>
        </w:rPr>
        <w:t xml:space="preserve">uzyskał w okresie ostatnich pełnych </w:t>
      </w:r>
      <w:r w:rsidR="009C4FA6">
        <w:rPr>
          <w:rFonts w:asciiTheme="minorHAnsi" w:hAnsiTheme="minorHAnsi" w:cs="Times New Roman"/>
          <w:lang w:val="pl-PL"/>
        </w:rPr>
        <w:t>6</w:t>
      </w:r>
      <w:r w:rsidRPr="009C4FA6">
        <w:rPr>
          <w:rFonts w:asciiTheme="minorHAnsi" w:hAnsiTheme="minorHAnsi" w:cs="Times New Roman"/>
          <w:lang w:val="pl-PL"/>
        </w:rPr>
        <w:t xml:space="preserve"> miesięcy kalendarzowych przed datą zawarcia niniejszej umowy średnie miesięczne dochody w wysokości nie niższej niż  </w:t>
      </w:r>
      <w:r w:rsidRPr="009C4FA6">
        <w:rPr>
          <w:rFonts w:asciiTheme="minorHAnsi" w:hAnsiTheme="minorHAnsi" w:cs="Times New Roman"/>
          <w:b/>
          <w:lang w:val="pl-PL"/>
        </w:rPr>
        <w:t xml:space="preserve">2 </w:t>
      </w:r>
      <w:r w:rsidR="009C4FA6" w:rsidRPr="009C4FA6">
        <w:rPr>
          <w:rFonts w:asciiTheme="minorHAnsi" w:hAnsiTheme="minorHAnsi" w:cs="Times New Roman"/>
          <w:b/>
          <w:lang w:val="pl-PL"/>
        </w:rPr>
        <w:t>250</w:t>
      </w:r>
      <w:r w:rsidRPr="009C4FA6">
        <w:rPr>
          <w:rFonts w:asciiTheme="minorHAnsi" w:hAnsiTheme="minorHAnsi" w:cs="Times New Roman"/>
          <w:b/>
          <w:lang w:val="pl-PL"/>
        </w:rPr>
        <w:t xml:space="preserve"> zł (dwa tysiące </w:t>
      </w:r>
      <w:r w:rsidR="009C4FA6" w:rsidRPr="009C4FA6">
        <w:rPr>
          <w:rFonts w:asciiTheme="minorHAnsi" w:hAnsiTheme="minorHAnsi" w:cs="Times New Roman"/>
          <w:b/>
          <w:lang w:val="pl-PL"/>
        </w:rPr>
        <w:t xml:space="preserve">dwieście pięćdziesiąt </w:t>
      </w:r>
      <w:r w:rsidRPr="009C4FA6">
        <w:rPr>
          <w:rFonts w:asciiTheme="minorHAnsi" w:hAnsiTheme="minorHAnsi" w:cs="Times New Roman"/>
          <w:b/>
          <w:lang w:val="pl-PL"/>
        </w:rPr>
        <w:t>zł)</w:t>
      </w:r>
      <w:r w:rsidRPr="009C4FA6">
        <w:rPr>
          <w:rFonts w:asciiTheme="minorHAnsi" w:hAnsiTheme="minorHAnsi" w:cs="Times New Roman"/>
          <w:b/>
          <w:spacing w:val="-4"/>
          <w:lang w:val="pl-PL"/>
        </w:rPr>
        <w:t xml:space="preserve"> </w:t>
      </w:r>
      <w:r w:rsidRPr="009C4FA6">
        <w:rPr>
          <w:rFonts w:asciiTheme="minorHAnsi" w:hAnsiTheme="minorHAnsi" w:cs="Times New Roman"/>
          <w:b/>
          <w:lang w:val="pl-PL"/>
        </w:rPr>
        <w:t>brutto,</w:t>
      </w:r>
    </w:p>
    <w:p w:rsidR="005526A1" w:rsidRPr="009C4FA6" w:rsidRDefault="005526A1" w:rsidP="000B6927">
      <w:pPr>
        <w:pStyle w:val="Akapitzlist"/>
        <w:numPr>
          <w:ilvl w:val="0"/>
          <w:numId w:val="31"/>
        </w:numPr>
        <w:tabs>
          <w:tab w:val="left" w:pos="1786"/>
        </w:tabs>
        <w:spacing w:line="360" w:lineRule="auto"/>
        <w:ind w:left="1134" w:right="117" w:hanging="501"/>
        <w:rPr>
          <w:rFonts w:asciiTheme="minorHAnsi" w:hAnsiTheme="minorHAnsi" w:cs="Times New Roman"/>
          <w:lang w:val="pl-PL"/>
        </w:rPr>
      </w:pPr>
      <w:r w:rsidRPr="009C4FA6">
        <w:rPr>
          <w:rFonts w:asciiTheme="minorHAnsi" w:hAnsiTheme="minorHAnsi" w:cs="Times New Roman"/>
          <w:lang w:val="pl-PL"/>
        </w:rPr>
        <w:t xml:space="preserve">w chwili udzielenia poręczeń posiada decyzję administracyjną zgodnie z którą okres pobierania renty strukturalnej nie upłynie wcześniej niż okres 1,5 roku od daty rozpoczęcia działalności gospodarczej przez Beneficjenta pomocy, którego </w:t>
      </w:r>
      <w:r w:rsidR="002F1419">
        <w:rPr>
          <w:rFonts w:asciiTheme="minorHAnsi" w:hAnsiTheme="minorHAnsi" w:cs="Times New Roman"/>
          <w:lang w:val="pl-PL"/>
        </w:rPr>
        <w:t>jest</w:t>
      </w:r>
      <w:r w:rsidRPr="009C4FA6">
        <w:rPr>
          <w:rFonts w:asciiTheme="minorHAnsi" w:hAnsiTheme="minorHAnsi" w:cs="Times New Roman"/>
          <w:lang w:val="pl-PL"/>
        </w:rPr>
        <w:t xml:space="preserve"> poręczycielem (warunek ten dotyczy wyłącznie poręczycieli pobierających rentę strukturalną),</w:t>
      </w:r>
    </w:p>
    <w:p w:rsidR="002F1419" w:rsidRDefault="005526A1" w:rsidP="000B6927">
      <w:pPr>
        <w:pStyle w:val="Akapitzlist"/>
        <w:numPr>
          <w:ilvl w:val="0"/>
          <w:numId w:val="31"/>
        </w:numPr>
        <w:tabs>
          <w:tab w:val="left" w:pos="1786"/>
        </w:tabs>
        <w:spacing w:line="360" w:lineRule="auto"/>
        <w:ind w:left="1134" w:right="117" w:hanging="501"/>
        <w:rPr>
          <w:rFonts w:asciiTheme="minorHAnsi" w:hAnsiTheme="minorHAnsi" w:cs="Times New Roman"/>
          <w:lang w:val="pl-PL"/>
        </w:rPr>
      </w:pPr>
      <w:r w:rsidRPr="009C4FA6">
        <w:rPr>
          <w:rFonts w:asciiTheme="minorHAnsi" w:hAnsiTheme="minorHAnsi" w:cs="Times New Roman"/>
          <w:lang w:val="pl-PL"/>
        </w:rPr>
        <w:lastRenderedPageBreak/>
        <w:t>w chwili udzielenia poręczenia nie posiada żadnych długów objętych tytułami egzekucyjnymi oraz jest nie jest dłużnikiem w sprawach prowadzonych w ramach egzekucji sądowej lub egzekucji administracyjnej, a także w stosunku do</w:t>
      </w:r>
      <w:r w:rsidRPr="009C4FA6">
        <w:rPr>
          <w:rFonts w:asciiTheme="minorHAnsi" w:hAnsiTheme="minorHAnsi" w:cs="Times New Roman"/>
          <w:spacing w:val="-18"/>
          <w:lang w:val="pl-PL"/>
        </w:rPr>
        <w:t xml:space="preserve"> </w:t>
      </w:r>
      <w:r w:rsidRPr="009C4FA6">
        <w:rPr>
          <w:rFonts w:asciiTheme="minorHAnsi" w:hAnsiTheme="minorHAnsi" w:cs="Times New Roman"/>
          <w:lang w:val="pl-PL"/>
        </w:rPr>
        <w:t>niego</w:t>
      </w:r>
      <w:r w:rsidR="00E66516" w:rsidRPr="009C4FA6">
        <w:rPr>
          <w:rFonts w:asciiTheme="minorHAnsi" w:hAnsiTheme="minorHAnsi" w:cs="Times New Roman"/>
          <w:lang w:val="pl-PL"/>
        </w:rPr>
        <w:t xml:space="preserve"> </w:t>
      </w:r>
      <w:r w:rsidRPr="009C4FA6">
        <w:rPr>
          <w:rFonts w:asciiTheme="minorHAnsi" w:hAnsiTheme="minorHAnsi" w:cs="Times New Roman"/>
          <w:lang w:val="pl-PL"/>
        </w:rPr>
        <w:t xml:space="preserve">nie toczą się żadne postępowania sądowe lub administracyjne dotyczące niespłaconych zobowiązań pieniężnych </w:t>
      </w:r>
    </w:p>
    <w:p w:rsidR="002F1419" w:rsidRPr="00661805" w:rsidRDefault="002F1419" w:rsidP="000B6927">
      <w:pPr>
        <w:pStyle w:val="Akapitzlist"/>
        <w:numPr>
          <w:ilvl w:val="0"/>
          <w:numId w:val="32"/>
        </w:numPr>
        <w:tabs>
          <w:tab w:val="left" w:pos="1786"/>
        </w:tabs>
        <w:spacing w:line="360" w:lineRule="auto"/>
        <w:ind w:right="117" w:hanging="294"/>
        <w:rPr>
          <w:rFonts w:asciiTheme="minorHAnsi" w:hAnsiTheme="minorHAnsi" w:cs="Times New Roman"/>
          <w:b/>
          <w:lang w:val="pl-PL"/>
        </w:rPr>
      </w:pPr>
      <w:r w:rsidRPr="00661805">
        <w:rPr>
          <w:rFonts w:asciiTheme="minorHAnsi" w:hAnsiTheme="minorHAnsi" w:cs="Arial"/>
          <w:b/>
          <w:lang w:val="pl-PL"/>
        </w:rPr>
        <w:t>Gwarancja bankowa,</w:t>
      </w:r>
    </w:p>
    <w:p w:rsidR="002F1419" w:rsidRPr="00661805" w:rsidRDefault="002F1419" w:rsidP="000B6927">
      <w:pPr>
        <w:pStyle w:val="Akapitzlist"/>
        <w:numPr>
          <w:ilvl w:val="0"/>
          <w:numId w:val="32"/>
        </w:numPr>
        <w:tabs>
          <w:tab w:val="left" w:pos="1786"/>
        </w:tabs>
        <w:spacing w:line="360" w:lineRule="auto"/>
        <w:ind w:right="117" w:hanging="294"/>
        <w:rPr>
          <w:rFonts w:asciiTheme="minorHAnsi" w:hAnsiTheme="minorHAnsi" w:cs="Times New Roman"/>
          <w:b/>
          <w:lang w:val="pl-PL"/>
        </w:rPr>
      </w:pPr>
      <w:r w:rsidRPr="00661805">
        <w:rPr>
          <w:rFonts w:asciiTheme="minorHAnsi" w:hAnsiTheme="minorHAnsi" w:cs="Arial"/>
          <w:b/>
          <w:lang w:val="pl-PL"/>
        </w:rPr>
        <w:t xml:space="preserve">Zastaw na prawach lub rzeczach, </w:t>
      </w:r>
    </w:p>
    <w:p w:rsidR="002F1419" w:rsidRPr="00661805" w:rsidRDefault="002F1419" w:rsidP="000B6927">
      <w:pPr>
        <w:pStyle w:val="Akapitzlist"/>
        <w:numPr>
          <w:ilvl w:val="0"/>
          <w:numId w:val="32"/>
        </w:numPr>
        <w:tabs>
          <w:tab w:val="left" w:pos="1786"/>
        </w:tabs>
        <w:spacing w:line="360" w:lineRule="auto"/>
        <w:ind w:right="117" w:hanging="294"/>
        <w:rPr>
          <w:rFonts w:asciiTheme="minorHAnsi" w:hAnsiTheme="minorHAnsi" w:cs="Times New Roman"/>
          <w:b/>
          <w:lang w:val="pl-PL"/>
        </w:rPr>
      </w:pPr>
      <w:r w:rsidRPr="00661805">
        <w:rPr>
          <w:rFonts w:asciiTheme="minorHAnsi" w:hAnsiTheme="minorHAnsi" w:cs="Arial"/>
          <w:b/>
          <w:lang w:val="pl-PL"/>
        </w:rPr>
        <w:t>Blokada rachunku bankowego,</w:t>
      </w:r>
    </w:p>
    <w:p w:rsidR="002F1419" w:rsidRPr="00661805" w:rsidRDefault="002F1419" w:rsidP="000B6927">
      <w:pPr>
        <w:pStyle w:val="Akapitzlist"/>
        <w:numPr>
          <w:ilvl w:val="0"/>
          <w:numId w:val="32"/>
        </w:numPr>
        <w:tabs>
          <w:tab w:val="left" w:pos="1786"/>
        </w:tabs>
        <w:spacing w:line="360" w:lineRule="auto"/>
        <w:ind w:right="117" w:hanging="294"/>
        <w:rPr>
          <w:rFonts w:asciiTheme="minorHAnsi" w:hAnsiTheme="minorHAnsi" w:cs="Times New Roman"/>
          <w:b/>
          <w:lang w:val="pl-PL"/>
        </w:rPr>
      </w:pPr>
      <w:r w:rsidRPr="00661805">
        <w:rPr>
          <w:rFonts w:asciiTheme="minorHAnsi" w:hAnsiTheme="minorHAnsi" w:cs="Arial"/>
          <w:b/>
          <w:lang w:val="pl-PL"/>
        </w:rPr>
        <w:t>Akt notarialny o poddaniu się egzekucji przez dłużnika,</w:t>
      </w:r>
    </w:p>
    <w:p w:rsidR="002F1419" w:rsidRPr="00661805" w:rsidRDefault="002F1419" w:rsidP="000B6927">
      <w:pPr>
        <w:pStyle w:val="Akapitzlist"/>
        <w:numPr>
          <w:ilvl w:val="0"/>
          <w:numId w:val="32"/>
        </w:numPr>
        <w:tabs>
          <w:tab w:val="left" w:pos="1786"/>
        </w:tabs>
        <w:spacing w:line="360" w:lineRule="auto"/>
        <w:ind w:right="117" w:hanging="294"/>
        <w:rPr>
          <w:rFonts w:asciiTheme="minorHAnsi" w:hAnsiTheme="minorHAnsi" w:cs="Times New Roman"/>
          <w:b/>
          <w:lang w:val="pl-PL"/>
        </w:rPr>
      </w:pPr>
      <w:r w:rsidRPr="00661805">
        <w:rPr>
          <w:rFonts w:asciiTheme="minorHAnsi" w:hAnsiTheme="minorHAnsi" w:cs="Arial"/>
          <w:b/>
          <w:lang w:val="pl-PL"/>
        </w:rPr>
        <w:t>Inne zaakceptowane przez Beneficjenta</w:t>
      </w:r>
    </w:p>
    <w:p w:rsidR="002F1419" w:rsidRPr="002F1419" w:rsidRDefault="002F1419" w:rsidP="000B6927">
      <w:pPr>
        <w:pStyle w:val="Akapitzlist"/>
        <w:tabs>
          <w:tab w:val="left" w:pos="1786"/>
        </w:tabs>
        <w:spacing w:line="360" w:lineRule="auto"/>
        <w:ind w:left="1080" w:right="117" w:firstLine="0"/>
        <w:rPr>
          <w:rFonts w:asciiTheme="minorHAnsi" w:hAnsiTheme="minorHAnsi" w:cs="Times New Roman"/>
          <w:lang w:val="pl-PL"/>
        </w:rPr>
      </w:pPr>
    </w:p>
    <w:p w:rsidR="005526A1" w:rsidRPr="00091C64" w:rsidRDefault="005526A1" w:rsidP="000B6927">
      <w:pPr>
        <w:pStyle w:val="Akapitzlist"/>
        <w:numPr>
          <w:ilvl w:val="0"/>
          <w:numId w:val="23"/>
        </w:numPr>
        <w:tabs>
          <w:tab w:val="left" w:pos="1786"/>
        </w:tabs>
        <w:spacing w:line="360" w:lineRule="auto"/>
        <w:ind w:left="426" w:right="117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W celu udokumentowania spełnienia przez poręczycieli ww. wymogów, </w:t>
      </w:r>
      <w:r w:rsidR="002F1419">
        <w:rPr>
          <w:rFonts w:asciiTheme="minorHAnsi" w:hAnsiTheme="minorHAnsi" w:cs="Times New Roman"/>
          <w:lang w:val="pl-PL"/>
        </w:rPr>
        <w:t xml:space="preserve">Uczestnik projektu </w:t>
      </w:r>
      <w:r w:rsidRPr="00091C64">
        <w:rPr>
          <w:rFonts w:asciiTheme="minorHAnsi" w:hAnsiTheme="minorHAnsi" w:cs="Times New Roman"/>
          <w:lang w:val="pl-PL"/>
        </w:rPr>
        <w:t xml:space="preserve">razem z wekslem </w:t>
      </w:r>
      <w:proofErr w:type="spellStart"/>
      <w:r w:rsidRPr="00091C64">
        <w:rPr>
          <w:rFonts w:asciiTheme="minorHAnsi" w:hAnsiTheme="minorHAnsi" w:cs="Times New Roman"/>
          <w:lang w:val="pl-PL"/>
        </w:rPr>
        <w:t>in</w:t>
      </w:r>
      <w:proofErr w:type="spellEnd"/>
      <w:r w:rsidRPr="00091C64">
        <w:rPr>
          <w:rFonts w:asciiTheme="minorHAnsi" w:hAnsiTheme="minorHAnsi" w:cs="Times New Roman"/>
          <w:lang w:val="pl-PL"/>
        </w:rPr>
        <w:t xml:space="preserve"> blanco przedłoży do Biura Projektu stosowne dokumenty, w</w:t>
      </w:r>
      <w:r w:rsidRPr="00091C64">
        <w:rPr>
          <w:rFonts w:asciiTheme="minorHAnsi" w:hAnsiTheme="minorHAnsi" w:cs="Times New Roman"/>
          <w:spacing w:val="-9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tym</w:t>
      </w:r>
      <w:r w:rsidR="00E66516" w:rsidRPr="00091C64">
        <w:rPr>
          <w:rFonts w:asciiTheme="minorHAnsi" w:hAnsiTheme="minorHAnsi" w:cs="Times New Roman"/>
          <w:lang w:val="pl-PL"/>
        </w:rPr>
        <w:t xml:space="preserve"> </w:t>
      </w:r>
      <w:r w:rsidR="00E9515C" w:rsidRPr="00091C64">
        <w:rPr>
          <w:rFonts w:asciiTheme="minorHAnsi" w:hAnsiTheme="minorHAnsi" w:cs="Times New Roman"/>
          <w:lang w:val="pl-PL"/>
        </w:rPr>
        <w:t xml:space="preserve">w </w:t>
      </w:r>
      <w:r w:rsidRPr="00091C64">
        <w:rPr>
          <w:rFonts w:asciiTheme="minorHAnsi" w:hAnsiTheme="minorHAnsi" w:cs="Times New Roman"/>
          <w:lang w:val="pl-PL"/>
        </w:rPr>
        <w:t>szczególności:</w:t>
      </w:r>
    </w:p>
    <w:p w:rsidR="00497363" w:rsidRPr="00091C64" w:rsidRDefault="005526A1" w:rsidP="000B6927">
      <w:pPr>
        <w:pStyle w:val="Akapitzlist"/>
        <w:numPr>
          <w:ilvl w:val="0"/>
          <w:numId w:val="35"/>
        </w:numPr>
        <w:spacing w:before="1" w:line="360" w:lineRule="auto"/>
        <w:ind w:left="1134" w:right="115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w przypadku poręczycieli zatrudnionych w ramach stosunku pracy: </w:t>
      </w:r>
    </w:p>
    <w:p w:rsidR="005526A1" w:rsidRPr="00091C64" w:rsidRDefault="005526A1" w:rsidP="000B6927">
      <w:pPr>
        <w:pStyle w:val="Akapitzlist"/>
        <w:numPr>
          <w:ilvl w:val="0"/>
          <w:numId w:val="36"/>
        </w:numPr>
        <w:spacing w:before="1" w:line="360" w:lineRule="auto"/>
        <w:ind w:right="115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zaświadczenie o zatrudnieniu i o wysokości średnich miesięcznych dochodów osiągniętych ze stosunku pracy w okresie ostatnich </w:t>
      </w:r>
      <w:r w:rsidR="002F1419">
        <w:rPr>
          <w:rFonts w:asciiTheme="minorHAnsi" w:hAnsiTheme="minorHAnsi" w:cs="Times New Roman"/>
          <w:lang w:val="pl-PL"/>
        </w:rPr>
        <w:t>6</w:t>
      </w:r>
      <w:r w:rsidRPr="00091C64">
        <w:rPr>
          <w:rFonts w:asciiTheme="minorHAnsi" w:hAnsiTheme="minorHAnsi" w:cs="Times New Roman"/>
          <w:lang w:val="pl-PL"/>
        </w:rPr>
        <w:t xml:space="preserve"> pełnych miesięcy kalendarzowych poprzedzających zawarcie niniejszej umowy,</w:t>
      </w:r>
    </w:p>
    <w:p w:rsidR="005526A1" w:rsidRPr="00091C64" w:rsidRDefault="005526A1" w:rsidP="000B6927">
      <w:pPr>
        <w:pStyle w:val="Tekstpodstawowy"/>
        <w:numPr>
          <w:ilvl w:val="0"/>
          <w:numId w:val="36"/>
        </w:numPr>
        <w:spacing w:line="360" w:lineRule="auto"/>
        <w:ind w:right="113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>zaświadczenie o rodzaju umowy zawartej z pracodawcą (na czas nieokreślony lub określony - w tym przypadku należy określić czas trwania tej umowy);</w:t>
      </w:r>
    </w:p>
    <w:p w:rsidR="00497363" w:rsidRPr="00091C64" w:rsidRDefault="005526A1" w:rsidP="000B6927">
      <w:pPr>
        <w:pStyle w:val="Akapitzlist"/>
        <w:numPr>
          <w:ilvl w:val="0"/>
          <w:numId w:val="35"/>
        </w:numPr>
        <w:spacing w:line="360" w:lineRule="auto"/>
        <w:ind w:left="1134" w:right="115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w przypadku poręczycieli prowadzących działalność gospodarczą: </w:t>
      </w:r>
    </w:p>
    <w:p w:rsidR="005526A1" w:rsidRPr="00091C64" w:rsidRDefault="005526A1" w:rsidP="000B6927">
      <w:pPr>
        <w:pStyle w:val="Akapitzlist"/>
        <w:numPr>
          <w:ilvl w:val="1"/>
          <w:numId w:val="37"/>
        </w:numPr>
        <w:spacing w:line="360" w:lineRule="auto"/>
        <w:ind w:left="1843" w:right="115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zaświadczenie z urzędu skarbowego o wysokości dochodu osiągniętego w  </w:t>
      </w:r>
      <w:r w:rsidR="002F1419">
        <w:rPr>
          <w:rFonts w:asciiTheme="minorHAnsi" w:hAnsiTheme="minorHAnsi" w:cs="Times New Roman"/>
          <w:lang w:val="pl-PL"/>
        </w:rPr>
        <w:t>2018</w:t>
      </w:r>
      <w:r w:rsidRPr="00091C64">
        <w:rPr>
          <w:rFonts w:asciiTheme="minorHAnsi" w:hAnsiTheme="minorHAnsi" w:cs="Times New Roman"/>
          <w:lang w:val="pl-PL"/>
        </w:rPr>
        <w:t xml:space="preserve"> roku albo kopię deklaracji </w:t>
      </w:r>
      <w:r w:rsidR="002F1419">
        <w:rPr>
          <w:rFonts w:asciiTheme="minorHAnsi" w:hAnsiTheme="minorHAnsi" w:cs="Times New Roman"/>
          <w:lang w:val="pl-PL"/>
        </w:rPr>
        <w:t xml:space="preserve">(PIT) </w:t>
      </w:r>
      <w:r w:rsidRPr="00091C64">
        <w:rPr>
          <w:rFonts w:asciiTheme="minorHAnsi" w:hAnsiTheme="minorHAnsi" w:cs="Times New Roman"/>
          <w:lang w:val="pl-PL"/>
        </w:rPr>
        <w:t>na podatek dochodowy za 20</w:t>
      </w:r>
      <w:r w:rsidR="002F1419">
        <w:rPr>
          <w:rFonts w:asciiTheme="minorHAnsi" w:hAnsiTheme="minorHAnsi" w:cs="Times New Roman"/>
          <w:lang w:val="pl-PL"/>
        </w:rPr>
        <w:t>18</w:t>
      </w:r>
      <w:r w:rsidRPr="00091C64">
        <w:rPr>
          <w:rFonts w:asciiTheme="minorHAnsi" w:hAnsiTheme="minorHAnsi" w:cs="Times New Roman"/>
          <w:lang w:val="pl-PL"/>
        </w:rPr>
        <w:t xml:space="preserve"> rok wraz dowodem złożenia tej deklaracji w urzędzie</w:t>
      </w:r>
      <w:r w:rsidRPr="00091C64">
        <w:rPr>
          <w:rFonts w:asciiTheme="minorHAnsi" w:hAnsiTheme="minorHAnsi" w:cs="Times New Roman"/>
          <w:spacing w:val="-7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skarbowym,</w:t>
      </w:r>
    </w:p>
    <w:p w:rsidR="005526A1" w:rsidRPr="00091C64" w:rsidRDefault="005526A1" w:rsidP="000B6927">
      <w:pPr>
        <w:pStyle w:val="Tekstpodstawowy"/>
        <w:numPr>
          <w:ilvl w:val="1"/>
          <w:numId w:val="37"/>
        </w:numPr>
        <w:spacing w:before="1" w:line="360" w:lineRule="auto"/>
        <w:ind w:left="1843" w:right="111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>pisemne oświadczenie poręczyciela o wysokości dochodu osiągniętego w okresie od 1.01.201</w:t>
      </w:r>
      <w:r w:rsidR="002F1419">
        <w:rPr>
          <w:rFonts w:asciiTheme="minorHAnsi" w:hAnsiTheme="minorHAnsi" w:cs="Times New Roman"/>
          <w:lang w:val="pl-PL"/>
        </w:rPr>
        <w:t>9</w:t>
      </w:r>
      <w:r w:rsidRPr="00091C64">
        <w:rPr>
          <w:rFonts w:asciiTheme="minorHAnsi" w:hAnsiTheme="minorHAnsi" w:cs="Times New Roman"/>
          <w:lang w:val="pl-PL"/>
        </w:rPr>
        <w:t xml:space="preserve"> roku do końca miesiąca kalendarzowego poprzedzającego zawarcie niniejszej umowy oraz</w:t>
      </w:r>
    </w:p>
    <w:p w:rsidR="005526A1" w:rsidRPr="00091C64" w:rsidRDefault="00661805" w:rsidP="000B6927">
      <w:pPr>
        <w:pStyle w:val="Tekstpodstawowy"/>
        <w:numPr>
          <w:ilvl w:val="1"/>
          <w:numId w:val="37"/>
        </w:numPr>
        <w:spacing w:line="360" w:lineRule="auto"/>
        <w:ind w:left="1843" w:right="118"/>
        <w:rPr>
          <w:rFonts w:asciiTheme="minorHAnsi" w:hAnsiTheme="minorHAnsi" w:cs="Times New Roman"/>
          <w:lang w:val="pl-PL"/>
        </w:rPr>
      </w:pPr>
      <w:r>
        <w:rPr>
          <w:rFonts w:asciiTheme="minorHAnsi" w:hAnsiTheme="minorHAnsi" w:cs="Times New Roman"/>
          <w:lang w:val="pl-PL"/>
        </w:rPr>
        <w:t>oświadczenia</w:t>
      </w:r>
      <w:r w:rsidR="005526A1" w:rsidRPr="00091C64">
        <w:rPr>
          <w:rFonts w:asciiTheme="minorHAnsi" w:hAnsiTheme="minorHAnsi" w:cs="Times New Roman"/>
          <w:lang w:val="pl-PL"/>
        </w:rPr>
        <w:t xml:space="preserve"> o niezaleganiu z podatkami i składkami na ubezpieczenie społeczne</w:t>
      </w:r>
      <w:r>
        <w:rPr>
          <w:rFonts w:asciiTheme="minorHAnsi" w:hAnsiTheme="minorHAnsi" w:cs="Times New Roman"/>
          <w:lang w:val="pl-PL"/>
        </w:rPr>
        <w:t xml:space="preserve"> i ubezpieczenie zdrowotne (ZUS)</w:t>
      </w:r>
      <w:r w:rsidR="005526A1" w:rsidRPr="00091C64">
        <w:rPr>
          <w:rFonts w:asciiTheme="minorHAnsi" w:hAnsiTheme="minorHAnsi" w:cs="Times New Roman"/>
          <w:lang w:val="pl-PL"/>
        </w:rPr>
        <w:t>;</w:t>
      </w:r>
    </w:p>
    <w:p w:rsidR="005526A1" w:rsidRPr="00091C64" w:rsidRDefault="005526A1" w:rsidP="000B6927">
      <w:pPr>
        <w:pStyle w:val="Akapitzlist"/>
        <w:numPr>
          <w:ilvl w:val="0"/>
          <w:numId w:val="35"/>
        </w:numPr>
        <w:spacing w:before="1" w:line="360" w:lineRule="auto"/>
        <w:ind w:left="1134" w:right="114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decyzje administracyjne o przyznaniu emerytury/renty strukturalnej oraz dowody potwierdzające otrzymanie emerytury/renty strukturalnej w okresie </w:t>
      </w:r>
      <w:r w:rsidR="00B31F02">
        <w:rPr>
          <w:rFonts w:asciiTheme="minorHAnsi" w:hAnsiTheme="minorHAnsi" w:cs="Times New Roman"/>
          <w:lang w:val="pl-PL"/>
        </w:rPr>
        <w:t>6</w:t>
      </w:r>
      <w:r w:rsidRPr="00091C64">
        <w:rPr>
          <w:rFonts w:asciiTheme="minorHAnsi" w:hAnsiTheme="minorHAnsi" w:cs="Times New Roman"/>
          <w:lang w:val="pl-PL"/>
        </w:rPr>
        <w:t xml:space="preserve"> miesięcy kalendarzowych poprzedzających zawarcie niniejszej</w:t>
      </w:r>
      <w:r w:rsidRPr="00091C64">
        <w:rPr>
          <w:rFonts w:asciiTheme="minorHAnsi" w:hAnsiTheme="minorHAnsi" w:cs="Times New Roman"/>
          <w:spacing w:val="-17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umowy;</w:t>
      </w:r>
    </w:p>
    <w:p w:rsidR="005526A1" w:rsidRPr="00091C64" w:rsidRDefault="005526A1" w:rsidP="000B6927">
      <w:pPr>
        <w:pStyle w:val="Akapitzlist"/>
        <w:numPr>
          <w:ilvl w:val="0"/>
          <w:numId w:val="35"/>
        </w:numPr>
        <w:spacing w:line="360" w:lineRule="auto"/>
        <w:ind w:left="1134" w:right="113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w przypadku poręczycieli pobierających rentę strukturalną decyzję administracyjną </w:t>
      </w:r>
      <w:r w:rsidRPr="00091C64">
        <w:rPr>
          <w:rFonts w:asciiTheme="minorHAnsi" w:hAnsiTheme="minorHAnsi" w:cs="Times New Roman"/>
          <w:lang w:val="pl-PL"/>
        </w:rPr>
        <w:lastRenderedPageBreak/>
        <w:t>potwierdzającą, że okres pobierania renty nie upłynie wcześniej niż okres 1,5 roku od daty rozpoczęcia działalności gospodarczej przez Beneficjenta pomocy, którego są</w:t>
      </w:r>
      <w:r w:rsidRPr="00091C64">
        <w:rPr>
          <w:rFonts w:asciiTheme="minorHAnsi" w:hAnsiTheme="minorHAnsi" w:cs="Times New Roman"/>
          <w:spacing w:val="-11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poręczycielem;</w:t>
      </w:r>
    </w:p>
    <w:p w:rsidR="005526A1" w:rsidRPr="00091C64" w:rsidRDefault="005526A1" w:rsidP="000B6927">
      <w:pPr>
        <w:pStyle w:val="Akapitzlist"/>
        <w:numPr>
          <w:ilvl w:val="0"/>
          <w:numId w:val="35"/>
        </w:numPr>
        <w:spacing w:before="1" w:line="360" w:lineRule="auto"/>
        <w:ind w:left="1134" w:right="113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>oświadczenia o nieposiadaniu żadnych długów objętych tytułami egzekucyjnymi oraz, że nie są dłużnikami w sprawach prowadzonych w ramach egzekucji sądowej lub egzekucji administracyjnej, a także w stosunku do nich nie toczą się żadne postępowania sądowe lub administracyjne, a także, że w stosunku do nich nie toczą się żadne postępowania sadowe lub administracyjne dotyczące niespł</w:t>
      </w:r>
      <w:r w:rsidR="00E9515C" w:rsidRPr="00091C64">
        <w:rPr>
          <w:rFonts w:asciiTheme="minorHAnsi" w:hAnsiTheme="minorHAnsi" w:cs="Times New Roman"/>
          <w:lang w:val="pl-PL"/>
        </w:rPr>
        <w:t>aconych zobowiązań pieniężnych.</w:t>
      </w:r>
    </w:p>
    <w:p w:rsidR="005526A1" w:rsidRPr="00091C64" w:rsidRDefault="005526A1" w:rsidP="000B6927">
      <w:pPr>
        <w:pStyle w:val="Tekstpodstawowy"/>
        <w:spacing w:line="360" w:lineRule="auto"/>
        <w:ind w:left="1134"/>
        <w:jc w:val="left"/>
        <w:rPr>
          <w:rFonts w:asciiTheme="minorHAnsi" w:hAnsiTheme="minorHAnsi" w:cs="Times New Roman"/>
          <w:lang w:val="pl-PL"/>
        </w:rPr>
      </w:pPr>
    </w:p>
    <w:p w:rsidR="005526A1" w:rsidRPr="00091C64" w:rsidRDefault="005526A1" w:rsidP="000B6927">
      <w:pPr>
        <w:pStyle w:val="Akapitzlist"/>
        <w:numPr>
          <w:ilvl w:val="0"/>
          <w:numId w:val="23"/>
        </w:numPr>
        <w:tabs>
          <w:tab w:val="left" w:pos="2497"/>
        </w:tabs>
        <w:spacing w:line="360" w:lineRule="auto"/>
        <w:ind w:right="0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>Wniesienie zabezpieczenia wymaga również</w:t>
      </w:r>
      <w:r w:rsidRPr="00091C64">
        <w:rPr>
          <w:rFonts w:asciiTheme="minorHAnsi" w:hAnsiTheme="minorHAnsi" w:cs="Times New Roman"/>
          <w:spacing w:val="-16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załączenia:</w:t>
      </w:r>
    </w:p>
    <w:p w:rsidR="005526A1" w:rsidRPr="00091C64" w:rsidRDefault="005526A1" w:rsidP="000B6927">
      <w:pPr>
        <w:pStyle w:val="Tekstpodstawowy"/>
        <w:spacing w:before="1" w:line="360" w:lineRule="auto"/>
        <w:ind w:left="1560" w:right="114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>a)</w:t>
      </w:r>
      <w:r w:rsidR="00497363" w:rsidRPr="00091C64">
        <w:rPr>
          <w:rFonts w:asciiTheme="minorHAnsi" w:hAnsiTheme="minorHAnsi" w:cs="Times New Roman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 xml:space="preserve">w przypadku gdy </w:t>
      </w:r>
      <w:r w:rsidR="00B31F02">
        <w:rPr>
          <w:rFonts w:asciiTheme="minorHAnsi" w:hAnsiTheme="minorHAnsi" w:cs="Times New Roman"/>
          <w:lang w:val="pl-PL"/>
        </w:rPr>
        <w:t>Uczestnik projektu</w:t>
      </w:r>
      <w:r w:rsidRPr="00091C64">
        <w:rPr>
          <w:rFonts w:asciiTheme="minorHAnsi" w:hAnsiTheme="minorHAnsi" w:cs="Times New Roman"/>
          <w:lang w:val="pl-PL"/>
        </w:rPr>
        <w:t>/poręczyciel pozostaje w związku małżeńskim - oświadczenia małżonka o zgodzie na wniesienie za</w:t>
      </w:r>
      <w:r w:rsidR="00E9515C" w:rsidRPr="00091C64">
        <w:rPr>
          <w:rFonts w:asciiTheme="minorHAnsi" w:hAnsiTheme="minorHAnsi" w:cs="Times New Roman"/>
          <w:lang w:val="pl-PL"/>
        </w:rPr>
        <w:t>bezpieczenia/poręczeni</w:t>
      </w:r>
      <w:r w:rsidR="00B31F02">
        <w:rPr>
          <w:rFonts w:asciiTheme="minorHAnsi" w:hAnsiTheme="minorHAnsi" w:cs="Times New Roman"/>
          <w:lang w:val="pl-PL"/>
        </w:rPr>
        <w:t>a</w:t>
      </w:r>
      <w:r w:rsidR="00E9515C" w:rsidRPr="00091C64">
        <w:rPr>
          <w:rFonts w:asciiTheme="minorHAnsi" w:hAnsiTheme="minorHAnsi" w:cs="Times New Roman"/>
          <w:lang w:val="pl-PL"/>
        </w:rPr>
        <w:t xml:space="preserve"> weksla</w:t>
      </w:r>
      <w:r w:rsidRPr="00091C64">
        <w:rPr>
          <w:rFonts w:asciiTheme="minorHAnsi" w:hAnsiTheme="minorHAnsi" w:cs="Times New Roman"/>
          <w:lang w:val="pl-PL"/>
        </w:rPr>
        <w:t>,</w:t>
      </w:r>
      <w:r w:rsidR="00E9515C" w:rsidRPr="00091C64">
        <w:rPr>
          <w:rFonts w:asciiTheme="minorHAnsi" w:hAnsiTheme="minorHAnsi" w:cs="Times New Roman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ewentualnie załączenia odpisu aktu notarialnego albo sądowego orzeczenia znoszącego małżeńską wspólność majątkową,</w:t>
      </w:r>
    </w:p>
    <w:p w:rsidR="005526A1" w:rsidRPr="00091C64" w:rsidRDefault="005526A1" w:rsidP="000B6927">
      <w:pPr>
        <w:pStyle w:val="Tekstpodstawowy"/>
        <w:spacing w:line="360" w:lineRule="auto"/>
        <w:ind w:left="1560" w:right="113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>b)</w:t>
      </w:r>
      <w:r w:rsidR="00497363" w:rsidRPr="00091C64">
        <w:rPr>
          <w:rFonts w:asciiTheme="minorHAnsi" w:hAnsiTheme="minorHAnsi" w:cs="Times New Roman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 xml:space="preserve">jeżeli </w:t>
      </w:r>
      <w:r w:rsidR="00B31F02">
        <w:rPr>
          <w:rFonts w:asciiTheme="minorHAnsi" w:hAnsiTheme="minorHAnsi" w:cs="Times New Roman"/>
          <w:lang w:val="pl-PL"/>
        </w:rPr>
        <w:t>Uczestnik projektu</w:t>
      </w:r>
      <w:r w:rsidRPr="00091C64">
        <w:rPr>
          <w:rFonts w:asciiTheme="minorHAnsi" w:hAnsiTheme="minorHAnsi" w:cs="Times New Roman"/>
          <w:lang w:val="pl-PL"/>
        </w:rPr>
        <w:t>/poręczyciel nie pozostaje w związku małżeńskim - oświadczenia o niepo</w:t>
      </w:r>
      <w:r w:rsidR="00E9515C" w:rsidRPr="00091C64">
        <w:rPr>
          <w:rFonts w:asciiTheme="minorHAnsi" w:hAnsiTheme="minorHAnsi" w:cs="Times New Roman"/>
          <w:lang w:val="pl-PL"/>
        </w:rPr>
        <w:t>zostawaniu w związku małżeńskim.</w:t>
      </w:r>
    </w:p>
    <w:p w:rsidR="005526A1" w:rsidRPr="00091C64" w:rsidRDefault="005526A1" w:rsidP="000B6927">
      <w:pPr>
        <w:pStyle w:val="Akapitzlist"/>
        <w:numPr>
          <w:ilvl w:val="0"/>
          <w:numId w:val="23"/>
        </w:numPr>
        <w:tabs>
          <w:tab w:val="left" w:pos="2624"/>
        </w:tabs>
        <w:spacing w:line="360" w:lineRule="auto"/>
        <w:ind w:right="117"/>
        <w:rPr>
          <w:rFonts w:asciiTheme="minorHAnsi" w:hAnsiTheme="minorHAnsi" w:cs="Times New Roman"/>
          <w:lang w:val="pl-PL"/>
        </w:rPr>
      </w:pPr>
      <w:r w:rsidRPr="00091C64">
        <w:rPr>
          <w:rFonts w:asciiTheme="minorHAnsi" w:hAnsiTheme="minorHAnsi" w:cs="Times New Roman"/>
          <w:lang w:val="pl-PL"/>
        </w:rPr>
        <w:t xml:space="preserve">Zwrot zabezpieczenia następuje na pisemny wniosek uczestnika po całkowitym rozliczeniu przez niego otrzymanego wsparcia finansowego i pomostowego     oraz     po     spełnieniu     wymogu     prowadzenia    </w:t>
      </w:r>
      <w:r w:rsidRPr="00091C64">
        <w:rPr>
          <w:rFonts w:asciiTheme="minorHAnsi" w:hAnsiTheme="minorHAnsi" w:cs="Times New Roman"/>
          <w:spacing w:val="32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działalności</w:t>
      </w:r>
      <w:r w:rsidR="00A35425" w:rsidRPr="00091C64">
        <w:rPr>
          <w:rFonts w:asciiTheme="minorHAnsi" w:hAnsiTheme="minorHAnsi" w:cs="Times New Roman"/>
          <w:lang w:val="pl-PL"/>
        </w:rPr>
        <w:t xml:space="preserve"> </w:t>
      </w:r>
      <w:r w:rsidR="00B31F02">
        <w:rPr>
          <w:rFonts w:asciiTheme="minorHAnsi" w:hAnsiTheme="minorHAnsi" w:cs="Times New Roman"/>
          <w:lang w:val="pl-PL"/>
        </w:rPr>
        <w:t xml:space="preserve">gospodarczej przez okres 12 </w:t>
      </w:r>
      <w:r w:rsidRPr="00091C64">
        <w:rPr>
          <w:rFonts w:asciiTheme="minorHAnsi" w:hAnsiTheme="minorHAnsi" w:cs="Times New Roman"/>
          <w:lang w:val="pl-PL"/>
        </w:rPr>
        <w:t>miesięcy od dnia zawarcia umowy o przyznanie środków finansowych.</w:t>
      </w:r>
    </w:p>
    <w:p w:rsidR="005526A1" w:rsidRPr="00091C64" w:rsidRDefault="005526A1" w:rsidP="000B6927">
      <w:pPr>
        <w:pStyle w:val="Akapitzlist"/>
        <w:numPr>
          <w:ilvl w:val="0"/>
          <w:numId w:val="23"/>
        </w:numPr>
        <w:tabs>
          <w:tab w:val="left" w:pos="2520"/>
        </w:tabs>
        <w:spacing w:before="1" w:line="360" w:lineRule="auto"/>
        <w:ind w:right="118"/>
        <w:rPr>
          <w:rFonts w:asciiTheme="minorHAnsi" w:hAnsiTheme="minorHAnsi" w:cs="Times New Roman"/>
          <w:lang w:val="pl-PL"/>
        </w:rPr>
      </w:pPr>
      <w:bookmarkStart w:id="0" w:name="_GoBack"/>
      <w:bookmarkEnd w:id="0"/>
      <w:r w:rsidRPr="00091C64">
        <w:rPr>
          <w:rFonts w:asciiTheme="minorHAnsi" w:hAnsiTheme="minorHAnsi" w:cs="Times New Roman"/>
          <w:lang w:val="pl-PL"/>
        </w:rPr>
        <w:t>W przypadku niezłożenia do końca okresu realizacji Projektu pisemnego wniosku o zwrot weksla stanowiącego zabezpieczenie, zostanie on zniszczony Komisyjnie, w obecności co najmniej dwóch pracowników</w:t>
      </w:r>
      <w:r w:rsidRPr="00091C64">
        <w:rPr>
          <w:rFonts w:asciiTheme="minorHAnsi" w:hAnsiTheme="minorHAnsi" w:cs="Times New Roman"/>
          <w:spacing w:val="-15"/>
          <w:lang w:val="pl-PL"/>
        </w:rPr>
        <w:t xml:space="preserve"> </w:t>
      </w:r>
      <w:r w:rsidRPr="00091C64">
        <w:rPr>
          <w:rFonts w:asciiTheme="minorHAnsi" w:hAnsiTheme="minorHAnsi" w:cs="Times New Roman"/>
          <w:lang w:val="pl-PL"/>
        </w:rPr>
        <w:t>projektu</w:t>
      </w:r>
      <w:r w:rsidR="00B31F02">
        <w:rPr>
          <w:rFonts w:asciiTheme="minorHAnsi" w:hAnsiTheme="minorHAnsi" w:cs="Times New Roman"/>
          <w:lang w:val="pl-PL"/>
        </w:rPr>
        <w:t>.</w:t>
      </w:r>
    </w:p>
    <w:p w:rsidR="005526A1" w:rsidRPr="00091C64" w:rsidRDefault="005526A1" w:rsidP="000B6927">
      <w:pPr>
        <w:pStyle w:val="Tekstpodstawowy"/>
        <w:spacing w:before="1" w:line="360" w:lineRule="auto"/>
        <w:ind w:left="1836"/>
        <w:jc w:val="left"/>
        <w:rPr>
          <w:rFonts w:asciiTheme="minorHAnsi" w:hAnsiTheme="minorHAnsi" w:cs="Times New Roman"/>
          <w:lang w:val="pl-PL"/>
        </w:rPr>
      </w:pPr>
    </w:p>
    <w:p w:rsidR="00F84FAE" w:rsidRPr="008E59ED" w:rsidRDefault="00F84FAE" w:rsidP="00D14FF3">
      <w:pPr>
        <w:widowControl/>
        <w:spacing w:line="276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7C287F" w:rsidRPr="008E59ED" w:rsidRDefault="007C287F" w:rsidP="00D14FF3">
      <w:pPr>
        <w:autoSpaceDE w:val="0"/>
        <w:autoSpaceDN w:val="0"/>
        <w:adjustRightInd w:val="0"/>
        <w:spacing w:line="276" w:lineRule="auto"/>
        <w:ind w:firstLine="284"/>
        <w:jc w:val="both"/>
        <w:rPr>
          <w:rFonts w:ascii="Times New Roman" w:eastAsia="TimesNewRoman,Bold" w:hAnsi="Times New Roman" w:cs="Times New Roman"/>
          <w:bCs/>
          <w:sz w:val="24"/>
          <w:szCs w:val="24"/>
          <w:lang w:val="pl-PL"/>
        </w:rPr>
      </w:pPr>
    </w:p>
    <w:p w:rsidR="00AE3BB8" w:rsidRPr="008E59ED" w:rsidRDefault="00AE3BB8" w:rsidP="00D14FF3">
      <w:pPr>
        <w:pStyle w:val="ElwiraTekst"/>
        <w:tabs>
          <w:tab w:val="left" w:pos="284"/>
        </w:tabs>
        <w:spacing w:line="276" w:lineRule="auto"/>
        <w:ind w:left="0"/>
        <w:rPr>
          <w:rFonts w:ascii="Times New Roman" w:hAnsi="Times New Roman"/>
          <w:sz w:val="24"/>
          <w:szCs w:val="24"/>
          <w:lang w:val="pl-PL"/>
        </w:rPr>
      </w:pPr>
    </w:p>
    <w:p w:rsidR="00AE3BB8" w:rsidRPr="008E59ED" w:rsidRDefault="00AE3BB8" w:rsidP="00D14FF3">
      <w:pPr>
        <w:pStyle w:val="ElwiraTekst"/>
        <w:tabs>
          <w:tab w:val="left" w:pos="284"/>
        </w:tabs>
        <w:spacing w:line="276" w:lineRule="auto"/>
        <w:ind w:left="0"/>
        <w:rPr>
          <w:rFonts w:ascii="Times New Roman" w:hAnsi="Times New Roman"/>
          <w:sz w:val="24"/>
          <w:szCs w:val="24"/>
          <w:lang w:val="pl-PL"/>
        </w:rPr>
      </w:pPr>
    </w:p>
    <w:p w:rsidR="00AE3BB8" w:rsidRPr="008E59ED" w:rsidRDefault="00AE3BB8" w:rsidP="00D14FF3">
      <w:pPr>
        <w:pStyle w:val="ElwiraTekst"/>
        <w:tabs>
          <w:tab w:val="left" w:pos="284"/>
        </w:tabs>
        <w:spacing w:line="276" w:lineRule="auto"/>
        <w:ind w:left="0"/>
        <w:rPr>
          <w:rFonts w:ascii="Times New Roman" w:hAnsi="Times New Roman"/>
          <w:sz w:val="24"/>
          <w:szCs w:val="24"/>
          <w:lang w:val="pl-PL"/>
        </w:rPr>
      </w:pPr>
    </w:p>
    <w:p w:rsidR="00AE3BB8" w:rsidRPr="00D14FF3" w:rsidRDefault="00D14FF3" w:rsidP="008E59ED">
      <w:pPr>
        <w:pStyle w:val="ElwiraTekst"/>
        <w:tabs>
          <w:tab w:val="left" w:pos="284"/>
        </w:tabs>
        <w:spacing w:line="276" w:lineRule="auto"/>
        <w:ind w:left="284"/>
        <w:rPr>
          <w:rFonts w:asciiTheme="minorHAnsi" w:hAnsiTheme="minorHAnsi" w:cstheme="minorHAnsi"/>
          <w:sz w:val="24"/>
          <w:szCs w:val="24"/>
          <w:lang w:val="pl-PL"/>
        </w:rPr>
      </w:pPr>
      <w:r w:rsidRPr="008E59ED">
        <w:rPr>
          <w:rFonts w:ascii="Times New Roman" w:hAnsi="Times New Roman"/>
          <w:sz w:val="24"/>
          <w:szCs w:val="24"/>
          <w:lang w:val="pl-PL"/>
        </w:rPr>
        <w:tab/>
      </w:r>
      <w:r w:rsidRPr="008E59ED">
        <w:rPr>
          <w:rFonts w:ascii="Times New Roman" w:hAnsi="Times New Roman"/>
          <w:sz w:val="24"/>
          <w:szCs w:val="24"/>
          <w:lang w:val="pl-PL"/>
        </w:rPr>
        <w:tab/>
      </w:r>
      <w:r w:rsidRPr="008E59ED">
        <w:rPr>
          <w:rFonts w:ascii="Times New Roman" w:hAnsi="Times New Roman"/>
          <w:sz w:val="24"/>
          <w:szCs w:val="24"/>
          <w:lang w:val="pl-PL"/>
        </w:rPr>
        <w:tab/>
      </w:r>
      <w:r w:rsidRPr="008E59ED">
        <w:rPr>
          <w:rFonts w:ascii="Times New Roman" w:hAnsi="Times New Roman"/>
          <w:sz w:val="24"/>
          <w:szCs w:val="24"/>
          <w:lang w:val="pl-PL"/>
        </w:rPr>
        <w:tab/>
      </w:r>
      <w:r w:rsidRPr="008E59ED">
        <w:rPr>
          <w:rFonts w:ascii="Times New Roman" w:hAnsi="Times New Roman"/>
          <w:sz w:val="24"/>
          <w:szCs w:val="24"/>
          <w:lang w:val="pl-PL"/>
        </w:rPr>
        <w:tab/>
      </w:r>
      <w:r w:rsidRPr="008E59ED">
        <w:rPr>
          <w:rFonts w:ascii="Times New Roman" w:hAnsi="Times New Roman"/>
          <w:sz w:val="24"/>
          <w:szCs w:val="24"/>
          <w:lang w:val="pl-PL"/>
        </w:rPr>
        <w:tab/>
      </w:r>
      <w:r w:rsidRPr="008E59ED">
        <w:rPr>
          <w:rFonts w:ascii="Times New Roman" w:hAnsi="Times New Roman"/>
          <w:sz w:val="24"/>
          <w:szCs w:val="24"/>
          <w:lang w:val="pl-PL"/>
        </w:rPr>
        <w:tab/>
      </w:r>
      <w:r w:rsidRPr="008E59ED">
        <w:rPr>
          <w:rFonts w:ascii="Times New Roman" w:hAnsi="Times New Roman"/>
          <w:sz w:val="24"/>
          <w:szCs w:val="24"/>
          <w:lang w:val="pl-PL"/>
        </w:rPr>
        <w:tab/>
      </w:r>
    </w:p>
    <w:p w:rsidR="00AE3BB8" w:rsidRPr="00D14FF3" w:rsidRDefault="00AE3BB8" w:rsidP="00AE3BB8">
      <w:pPr>
        <w:pStyle w:val="ElwiraTekst"/>
        <w:tabs>
          <w:tab w:val="left" w:pos="284"/>
        </w:tabs>
        <w:spacing w:line="276" w:lineRule="auto"/>
        <w:ind w:left="0"/>
        <w:rPr>
          <w:rFonts w:asciiTheme="minorHAnsi" w:hAnsiTheme="minorHAnsi" w:cstheme="minorHAnsi"/>
          <w:sz w:val="20"/>
          <w:szCs w:val="20"/>
          <w:lang w:val="pl-PL"/>
        </w:rPr>
      </w:pPr>
    </w:p>
    <w:p w:rsidR="00AE3BB8" w:rsidRPr="00D14FF3" w:rsidRDefault="00AE3BB8" w:rsidP="002826F3">
      <w:pPr>
        <w:spacing w:line="257" w:lineRule="exact"/>
        <w:ind w:left="907" w:right="270"/>
        <w:jc w:val="center"/>
        <w:rPr>
          <w:rFonts w:asciiTheme="minorHAnsi" w:hAnsiTheme="minorHAnsi" w:cstheme="minorHAnsi"/>
          <w:i/>
          <w:lang w:val="pl-PL"/>
        </w:rPr>
      </w:pPr>
    </w:p>
    <w:sectPr w:rsidR="00AE3BB8" w:rsidRPr="00D14FF3" w:rsidSect="005F5D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417" w:right="1278" w:bottom="1417" w:left="1417" w:header="850" w:footer="68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6FE" w:rsidRDefault="00B006FE">
      <w:r>
        <w:separator/>
      </w:r>
    </w:p>
  </w:endnote>
  <w:endnote w:type="continuationSeparator" w:id="0">
    <w:p w:rsidR="00B006FE" w:rsidRDefault="00B00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,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D2E" w:rsidRDefault="005F5D2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D2E" w:rsidRPr="005F5D2E" w:rsidRDefault="005F5D2E" w:rsidP="005F5D2E">
    <w:pPr>
      <w:pStyle w:val="Stopka"/>
      <w:jc w:val="center"/>
      <w:rPr>
        <w:rFonts w:ascii="Times New Roman" w:hAnsi="Times New Roman"/>
        <w:sz w:val="16"/>
        <w:szCs w:val="16"/>
        <w:lang w:val="pl-PL"/>
      </w:rPr>
    </w:pPr>
    <w:r w:rsidRPr="005F5D2E">
      <w:rPr>
        <w:rFonts w:ascii="Times New Roman" w:hAnsi="Times New Roman"/>
        <w:sz w:val="16"/>
        <w:szCs w:val="16"/>
        <w:lang w:val="pl-PL"/>
      </w:rPr>
      <w:t>Projekt „Własna firma - nowy start !” jest współfinansowany z Europejskiego Funduszu Społecznego w ramach</w:t>
    </w:r>
  </w:p>
  <w:p w:rsidR="005F5D2E" w:rsidRDefault="005F5D2E" w:rsidP="005F5D2E">
    <w:pPr>
      <w:pStyle w:val="Stopka"/>
      <w:jc w:val="center"/>
      <w:rPr>
        <w:rFonts w:ascii="Times New Roman" w:hAnsi="Times New Roman"/>
        <w:sz w:val="16"/>
        <w:szCs w:val="16"/>
        <w:lang w:val="pl-PL"/>
      </w:rPr>
    </w:pPr>
    <w:r w:rsidRPr="005F5D2E">
      <w:rPr>
        <w:rFonts w:ascii="Times New Roman" w:hAnsi="Times New Roman"/>
        <w:sz w:val="16"/>
        <w:szCs w:val="16"/>
        <w:lang w:val="pl-PL"/>
      </w:rPr>
      <w:t xml:space="preserve"> Osi Priorytetowej 9 Rynek pracy; 9.3 Rozwój przedsiębiorczości w ramach Regionalnego Programu Operacyjnego Województwa Lubelskiego na lata 2014-2020</w:t>
    </w:r>
  </w:p>
  <w:p w:rsidR="005F5D2E" w:rsidRPr="005F5D2E" w:rsidRDefault="005F5D2E" w:rsidP="005F5D2E">
    <w:pPr>
      <w:pStyle w:val="Stopka"/>
      <w:jc w:val="center"/>
      <w:rPr>
        <w:lang w:val="pl-PL"/>
      </w:rPr>
    </w:pPr>
  </w:p>
  <w:p w:rsidR="005F7B09" w:rsidRDefault="005F7B09">
    <w:pPr>
      <w:pStyle w:val="Stopka"/>
      <w:jc w:val="right"/>
    </w:pPr>
    <w:r>
      <w:rPr>
        <w:lang w:val="pl-PL"/>
      </w:rPr>
      <w:t xml:space="preserve">Strona </w:t>
    </w:r>
    <w:r w:rsidR="00C0046E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C0046E">
      <w:rPr>
        <w:b/>
        <w:bCs/>
        <w:sz w:val="24"/>
        <w:szCs w:val="24"/>
      </w:rPr>
      <w:fldChar w:fldCharType="separate"/>
    </w:r>
    <w:r w:rsidR="002162ED">
      <w:rPr>
        <w:b/>
        <w:bCs/>
        <w:noProof/>
      </w:rPr>
      <w:t>1</w:t>
    </w:r>
    <w:r w:rsidR="00C0046E">
      <w:rPr>
        <w:b/>
        <w:bCs/>
        <w:sz w:val="24"/>
        <w:szCs w:val="24"/>
      </w:rPr>
      <w:fldChar w:fldCharType="end"/>
    </w:r>
    <w:r>
      <w:rPr>
        <w:lang w:val="pl-PL"/>
      </w:rPr>
      <w:t xml:space="preserve"> z </w:t>
    </w:r>
    <w:r w:rsidR="00C0046E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C0046E">
      <w:rPr>
        <w:b/>
        <w:bCs/>
        <w:sz w:val="24"/>
        <w:szCs w:val="24"/>
      </w:rPr>
      <w:fldChar w:fldCharType="separate"/>
    </w:r>
    <w:r w:rsidR="002162ED">
      <w:rPr>
        <w:b/>
        <w:bCs/>
        <w:noProof/>
      </w:rPr>
      <w:t>3</w:t>
    </w:r>
    <w:r w:rsidR="00C0046E">
      <w:rPr>
        <w:b/>
        <w:bCs/>
        <w:sz w:val="24"/>
        <w:szCs w:val="24"/>
      </w:rPr>
      <w:fldChar w:fldCharType="end"/>
    </w:r>
  </w:p>
  <w:p w:rsidR="00832E24" w:rsidRDefault="00832E24">
    <w:pPr>
      <w:pStyle w:val="Tekstpodstawowy"/>
      <w:spacing w:line="14" w:lineRule="auto"/>
      <w:jc w:val="left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D2E" w:rsidRDefault="005F5D2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6FE" w:rsidRDefault="00B006FE">
      <w:r>
        <w:separator/>
      </w:r>
    </w:p>
  </w:footnote>
  <w:footnote w:type="continuationSeparator" w:id="0">
    <w:p w:rsidR="00B006FE" w:rsidRDefault="00B006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D2E" w:rsidRDefault="005F5D2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E24" w:rsidRDefault="00D652B5">
    <w:pPr>
      <w:pStyle w:val="Tekstpodstawowy"/>
      <w:spacing w:line="14" w:lineRule="auto"/>
      <w:jc w:val="left"/>
      <w:rPr>
        <w:sz w:val="20"/>
      </w:rPr>
    </w:pPr>
    <w:r w:rsidRPr="00D652B5">
      <w:rPr>
        <w:noProof/>
        <w:lang w:val="pl-PL" w:eastAsia="pl-PL"/>
      </w:rPr>
      <w:drawing>
        <wp:inline distT="0" distB="0" distL="0" distR="0">
          <wp:extent cx="5753735" cy="594995"/>
          <wp:effectExtent l="19050" t="0" r="0" b="0"/>
          <wp:docPr id="2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D2E" w:rsidRDefault="005F5D2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D186853A"/>
    <w:lvl w:ilvl="0" w:tplc="00000124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5A9E52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b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53C"/>
    <w:multiLevelType w:val="hybridMultilevel"/>
    <w:tmpl w:val="00007E87"/>
    <w:lvl w:ilvl="0" w:tplc="0000390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443"/>
    <w:multiLevelType w:val="hybridMultilevel"/>
    <w:tmpl w:val="172C5C8E"/>
    <w:lvl w:ilvl="0" w:tplc="0000428B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6A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2826DD7"/>
    <w:multiLevelType w:val="hybridMultilevel"/>
    <w:tmpl w:val="F3D24798"/>
    <w:lvl w:ilvl="0" w:tplc="DB50083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4090FC7"/>
    <w:multiLevelType w:val="hybridMultilevel"/>
    <w:tmpl w:val="FCA6145A"/>
    <w:lvl w:ilvl="0" w:tplc="031CC7B8">
      <w:start w:val="1"/>
      <w:numFmt w:val="lowerLetter"/>
      <w:lvlText w:val="%1)"/>
      <w:lvlJc w:val="left"/>
      <w:pPr>
        <w:ind w:left="1476" w:hanging="360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8BF6E96A">
      <w:numFmt w:val="bullet"/>
      <w:lvlText w:val="•"/>
      <w:lvlJc w:val="left"/>
      <w:pPr>
        <w:ind w:left="2326" w:hanging="360"/>
      </w:pPr>
      <w:rPr>
        <w:rFonts w:hint="default"/>
      </w:rPr>
    </w:lvl>
    <w:lvl w:ilvl="2" w:tplc="2DBE2D9A">
      <w:numFmt w:val="bullet"/>
      <w:lvlText w:val="•"/>
      <w:lvlJc w:val="left"/>
      <w:pPr>
        <w:ind w:left="3173" w:hanging="360"/>
      </w:pPr>
      <w:rPr>
        <w:rFonts w:hint="default"/>
      </w:rPr>
    </w:lvl>
    <w:lvl w:ilvl="3" w:tplc="B134A9A6">
      <w:numFmt w:val="bullet"/>
      <w:lvlText w:val="•"/>
      <w:lvlJc w:val="left"/>
      <w:pPr>
        <w:ind w:left="4019" w:hanging="360"/>
      </w:pPr>
      <w:rPr>
        <w:rFonts w:hint="default"/>
      </w:rPr>
    </w:lvl>
    <w:lvl w:ilvl="4" w:tplc="D5583746"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C5FAA4C4">
      <w:numFmt w:val="bullet"/>
      <w:lvlText w:val="•"/>
      <w:lvlJc w:val="left"/>
      <w:pPr>
        <w:ind w:left="5713" w:hanging="360"/>
      </w:pPr>
      <w:rPr>
        <w:rFonts w:hint="default"/>
      </w:rPr>
    </w:lvl>
    <w:lvl w:ilvl="6" w:tplc="864EF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5EC296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B06A6E00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6">
    <w:nsid w:val="040B4C42"/>
    <w:multiLevelType w:val="hybridMultilevel"/>
    <w:tmpl w:val="66F065EA"/>
    <w:lvl w:ilvl="0" w:tplc="BD0E5766">
      <w:start w:val="1"/>
      <w:numFmt w:val="lowerLetter"/>
      <w:lvlText w:val="%1)"/>
      <w:lvlJc w:val="left"/>
      <w:pPr>
        <w:ind w:left="7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2" w:hanging="360"/>
      </w:pPr>
    </w:lvl>
    <w:lvl w:ilvl="2" w:tplc="0415001B" w:tentative="1">
      <w:start w:val="1"/>
      <w:numFmt w:val="lowerRoman"/>
      <w:lvlText w:val="%3."/>
      <w:lvlJc w:val="right"/>
      <w:pPr>
        <w:ind w:left="2162" w:hanging="180"/>
      </w:pPr>
    </w:lvl>
    <w:lvl w:ilvl="3" w:tplc="0415000F" w:tentative="1">
      <w:start w:val="1"/>
      <w:numFmt w:val="decimal"/>
      <w:lvlText w:val="%4."/>
      <w:lvlJc w:val="left"/>
      <w:pPr>
        <w:ind w:left="2882" w:hanging="360"/>
      </w:pPr>
    </w:lvl>
    <w:lvl w:ilvl="4" w:tplc="04150019" w:tentative="1">
      <w:start w:val="1"/>
      <w:numFmt w:val="lowerLetter"/>
      <w:lvlText w:val="%5."/>
      <w:lvlJc w:val="left"/>
      <w:pPr>
        <w:ind w:left="3602" w:hanging="360"/>
      </w:pPr>
    </w:lvl>
    <w:lvl w:ilvl="5" w:tplc="0415001B" w:tentative="1">
      <w:start w:val="1"/>
      <w:numFmt w:val="lowerRoman"/>
      <w:lvlText w:val="%6."/>
      <w:lvlJc w:val="right"/>
      <w:pPr>
        <w:ind w:left="4322" w:hanging="180"/>
      </w:pPr>
    </w:lvl>
    <w:lvl w:ilvl="6" w:tplc="0415000F" w:tentative="1">
      <w:start w:val="1"/>
      <w:numFmt w:val="decimal"/>
      <w:lvlText w:val="%7."/>
      <w:lvlJc w:val="left"/>
      <w:pPr>
        <w:ind w:left="5042" w:hanging="360"/>
      </w:pPr>
    </w:lvl>
    <w:lvl w:ilvl="7" w:tplc="04150019" w:tentative="1">
      <w:start w:val="1"/>
      <w:numFmt w:val="lowerLetter"/>
      <w:lvlText w:val="%8."/>
      <w:lvlJc w:val="left"/>
      <w:pPr>
        <w:ind w:left="5762" w:hanging="360"/>
      </w:pPr>
    </w:lvl>
    <w:lvl w:ilvl="8" w:tplc="041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>
    <w:nsid w:val="044D36C4"/>
    <w:multiLevelType w:val="hybridMultilevel"/>
    <w:tmpl w:val="7FD0B2BA"/>
    <w:lvl w:ilvl="0" w:tplc="04150017">
      <w:start w:val="1"/>
      <w:numFmt w:val="lowerLetter"/>
      <w:lvlText w:val="%1)"/>
      <w:lvlJc w:val="left"/>
      <w:pPr>
        <w:ind w:left="2196" w:hanging="360"/>
      </w:pPr>
    </w:lvl>
    <w:lvl w:ilvl="1" w:tplc="04150019">
      <w:start w:val="1"/>
      <w:numFmt w:val="lowerLetter"/>
      <w:lvlText w:val="%2."/>
      <w:lvlJc w:val="left"/>
      <w:pPr>
        <w:ind w:left="2916" w:hanging="360"/>
      </w:pPr>
    </w:lvl>
    <w:lvl w:ilvl="2" w:tplc="0415001B" w:tentative="1">
      <w:start w:val="1"/>
      <w:numFmt w:val="lowerRoman"/>
      <w:lvlText w:val="%3."/>
      <w:lvlJc w:val="right"/>
      <w:pPr>
        <w:ind w:left="3636" w:hanging="180"/>
      </w:pPr>
    </w:lvl>
    <w:lvl w:ilvl="3" w:tplc="0415000F" w:tentative="1">
      <w:start w:val="1"/>
      <w:numFmt w:val="decimal"/>
      <w:lvlText w:val="%4."/>
      <w:lvlJc w:val="left"/>
      <w:pPr>
        <w:ind w:left="4356" w:hanging="360"/>
      </w:pPr>
    </w:lvl>
    <w:lvl w:ilvl="4" w:tplc="04150019" w:tentative="1">
      <w:start w:val="1"/>
      <w:numFmt w:val="lowerLetter"/>
      <w:lvlText w:val="%5."/>
      <w:lvlJc w:val="left"/>
      <w:pPr>
        <w:ind w:left="5076" w:hanging="360"/>
      </w:pPr>
    </w:lvl>
    <w:lvl w:ilvl="5" w:tplc="0415001B" w:tentative="1">
      <w:start w:val="1"/>
      <w:numFmt w:val="lowerRoman"/>
      <w:lvlText w:val="%6."/>
      <w:lvlJc w:val="right"/>
      <w:pPr>
        <w:ind w:left="5796" w:hanging="180"/>
      </w:pPr>
    </w:lvl>
    <w:lvl w:ilvl="6" w:tplc="0415000F" w:tentative="1">
      <w:start w:val="1"/>
      <w:numFmt w:val="decimal"/>
      <w:lvlText w:val="%7."/>
      <w:lvlJc w:val="left"/>
      <w:pPr>
        <w:ind w:left="6516" w:hanging="360"/>
      </w:pPr>
    </w:lvl>
    <w:lvl w:ilvl="7" w:tplc="04150019" w:tentative="1">
      <w:start w:val="1"/>
      <w:numFmt w:val="lowerLetter"/>
      <w:lvlText w:val="%8."/>
      <w:lvlJc w:val="left"/>
      <w:pPr>
        <w:ind w:left="7236" w:hanging="360"/>
      </w:pPr>
    </w:lvl>
    <w:lvl w:ilvl="8" w:tplc="0415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8">
    <w:nsid w:val="0614630C"/>
    <w:multiLevelType w:val="hybridMultilevel"/>
    <w:tmpl w:val="35F8E3F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8891F45"/>
    <w:multiLevelType w:val="hybridMultilevel"/>
    <w:tmpl w:val="A23A2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7614DC"/>
    <w:multiLevelType w:val="hybridMultilevel"/>
    <w:tmpl w:val="C022851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0B19660F"/>
    <w:multiLevelType w:val="hybridMultilevel"/>
    <w:tmpl w:val="3E06EC72"/>
    <w:lvl w:ilvl="0" w:tplc="4ED83808">
      <w:start w:val="1"/>
      <w:numFmt w:val="decimal"/>
      <w:lvlText w:val="%1."/>
      <w:lvlJc w:val="left"/>
      <w:pPr>
        <w:ind w:left="1118" w:hanging="363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E9EC81A0">
      <w:numFmt w:val="bullet"/>
      <w:lvlText w:val="•"/>
      <w:lvlJc w:val="left"/>
      <w:pPr>
        <w:ind w:left="2002" w:hanging="363"/>
      </w:pPr>
      <w:rPr>
        <w:rFonts w:hint="default"/>
      </w:rPr>
    </w:lvl>
    <w:lvl w:ilvl="2" w:tplc="5EC402B0">
      <w:numFmt w:val="bullet"/>
      <w:lvlText w:val="•"/>
      <w:lvlJc w:val="left"/>
      <w:pPr>
        <w:ind w:left="2885" w:hanging="363"/>
      </w:pPr>
      <w:rPr>
        <w:rFonts w:hint="default"/>
      </w:rPr>
    </w:lvl>
    <w:lvl w:ilvl="3" w:tplc="79C4BAA0">
      <w:numFmt w:val="bullet"/>
      <w:lvlText w:val="•"/>
      <w:lvlJc w:val="left"/>
      <w:pPr>
        <w:ind w:left="3767" w:hanging="363"/>
      </w:pPr>
      <w:rPr>
        <w:rFonts w:hint="default"/>
      </w:rPr>
    </w:lvl>
    <w:lvl w:ilvl="4" w:tplc="34227A80">
      <w:numFmt w:val="bullet"/>
      <w:lvlText w:val="•"/>
      <w:lvlJc w:val="left"/>
      <w:pPr>
        <w:ind w:left="4650" w:hanging="363"/>
      </w:pPr>
      <w:rPr>
        <w:rFonts w:hint="default"/>
      </w:rPr>
    </w:lvl>
    <w:lvl w:ilvl="5" w:tplc="0B66BD8E">
      <w:numFmt w:val="bullet"/>
      <w:lvlText w:val="•"/>
      <w:lvlJc w:val="left"/>
      <w:pPr>
        <w:ind w:left="5533" w:hanging="363"/>
      </w:pPr>
      <w:rPr>
        <w:rFonts w:hint="default"/>
      </w:rPr>
    </w:lvl>
    <w:lvl w:ilvl="6" w:tplc="7BB8D7AE">
      <w:numFmt w:val="bullet"/>
      <w:lvlText w:val="•"/>
      <w:lvlJc w:val="left"/>
      <w:pPr>
        <w:ind w:left="6415" w:hanging="363"/>
      </w:pPr>
      <w:rPr>
        <w:rFonts w:hint="default"/>
      </w:rPr>
    </w:lvl>
    <w:lvl w:ilvl="7" w:tplc="CBF653B2">
      <w:numFmt w:val="bullet"/>
      <w:lvlText w:val="•"/>
      <w:lvlJc w:val="left"/>
      <w:pPr>
        <w:ind w:left="7298" w:hanging="363"/>
      </w:pPr>
      <w:rPr>
        <w:rFonts w:hint="default"/>
      </w:rPr>
    </w:lvl>
    <w:lvl w:ilvl="8" w:tplc="6D90BDE2">
      <w:numFmt w:val="bullet"/>
      <w:lvlText w:val="•"/>
      <w:lvlJc w:val="left"/>
      <w:pPr>
        <w:ind w:left="8181" w:hanging="363"/>
      </w:pPr>
      <w:rPr>
        <w:rFonts w:hint="default"/>
      </w:rPr>
    </w:lvl>
  </w:abstractNum>
  <w:abstractNum w:abstractNumId="12">
    <w:nsid w:val="0D2E505D"/>
    <w:multiLevelType w:val="hybridMultilevel"/>
    <w:tmpl w:val="7BA031B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0DD72D2B"/>
    <w:multiLevelType w:val="hybridMultilevel"/>
    <w:tmpl w:val="20F83D96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E783E93"/>
    <w:multiLevelType w:val="hybridMultilevel"/>
    <w:tmpl w:val="0D6E72CA"/>
    <w:lvl w:ilvl="0" w:tplc="18AE2D90">
      <w:start w:val="1"/>
      <w:numFmt w:val="decimal"/>
      <w:lvlText w:val="%1."/>
      <w:lvlJc w:val="left"/>
      <w:pPr>
        <w:ind w:left="1183" w:hanging="428"/>
      </w:pPr>
      <w:rPr>
        <w:rFonts w:hint="default"/>
        <w:i w:val="0"/>
        <w:w w:val="100"/>
      </w:rPr>
    </w:lvl>
    <w:lvl w:ilvl="1" w:tplc="A8F0912E">
      <w:start w:val="1"/>
      <w:numFmt w:val="lowerLetter"/>
      <w:lvlText w:val="%2)"/>
      <w:lvlJc w:val="left"/>
      <w:pPr>
        <w:ind w:left="1459" w:hanging="276"/>
      </w:pPr>
      <w:rPr>
        <w:rFonts w:ascii="Cambria" w:eastAsia="Cambria" w:hAnsi="Cambria" w:cs="Cambria" w:hint="default"/>
        <w:w w:val="100"/>
        <w:sz w:val="22"/>
        <w:szCs w:val="22"/>
      </w:rPr>
    </w:lvl>
    <w:lvl w:ilvl="2" w:tplc="05B65BAE">
      <w:numFmt w:val="bullet"/>
      <w:lvlText w:val="•"/>
      <w:lvlJc w:val="left"/>
      <w:pPr>
        <w:ind w:left="2402" w:hanging="276"/>
      </w:pPr>
      <w:rPr>
        <w:rFonts w:hint="default"/>
      </w:rPr>
    </w:lvl>
    <w:lvl w:ilvl="3" w:tplc="7CE01488">
      <w:numFmt w:val="bullet"/>
      <w:lvlText w:val="•"/>
      <w:lvlJc w:val="left"/>
      <w:pPr>
        <w:ind w:left="3345" w:hanging="276"/>
      </w:pPr>
      <w:rPr>
        <w:rFonts w:hint="default"/>
      </w:rPr>
    </w:lvl>
    <w:lvl w:ilvl="4" w:tplc="0818DCEE">
      <w:numFmt w:val="bullet"/>
      <w:lvlText w:val="•"/>
      <w:lvlJc w:val="left"/>
      <w:pPr>
        <w:ind w:left="4288" w:hanging="276"/>
      </w:pPr>
      <w:rPr>
        <w:rFonts w:hint="default"/>
      </w:rPr>
    </w:lvl>
    <w:lvl w:ilvl="5" w:tplc="361079EC">
      <w:numFmt w:val="bullet"/>
      <w:lvlText w:val="•"/>
      <w:lvlJc w:val="left"/>
      <w:pPr>
        <w:ind w:left="5231" w:hanging="276"/>
      </w:pPr>
      <w:rPr>
        <w:rFonts w:hint="default"/>
      </w:rPr>
    </w:lvl>
    <w:lvl w:ilvl="6" w:tplc="D24E9A56">
      <w:numFmt w:val="bullet"/>
      <w:lvlText w:val="•"/>
      <w:lvlJc w:val="left"/>
      <w:pPr>
        <w:ind w:left="6174" w:hanging="276"/>
      </w:pPr>
      <w:rPr>
        <w:rFonts w:hint="default"/>
      </w:rPr>
    </w:lvl>
    <w:lvl w:ilvl="7" w:tplc="5F640A40">
      <w:numFmt w:val="bullet"/>
      <w:lvlText w:val="•"/>
      <w:lvlJc w:val="left"/>
      <w:pPr>
        <w:ind w:left="7117" w:hanging="276"/>
      </w:pPr>
      <w:rPr>
        <w:rFonts w:hint="default"/>
      </w:rPr>
    </w:lvl>
    <w:lvl w:ilvl="8" w:tplc="88104AF0">
      <w:numFmt w:val="bullet"/>
      <w:lvlText w:val="•"/>
      <w:lvlJc w:val="left"/>
      <w:pPr>
        <w:ind w:left="8060" w:hanging="276"/>
      </w:pPr>
      <w:rPr>
        <w:rFonts w:hint="default"/>
      </w:rPr>
    </w:lvl>
  </w:abstractNum>
  <w:abstractNum w:abstractNumId="15">
    <w:nsid w:val="130D0B7B"/>
    <w:multiLevelType w:val="hybridMultilevel"/>
    <w:tmpl w:val="259427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3CD58EB"/>
    <w:multiLevelType w:val="hybridMultilevel"/>
    <w:tmpl w:val="FA52E09C"/>
    <w:lvl w:ilvl="0" w:tplc="6F881D76">
      <w:start w:val="1"/>
      <w:numFmt w:val="decimal"/>
      <w:lvlText w:val="%1)"/>
      <w:lvlJc w:val="left"/>
      <w:pPr>
        <w:ind w:left="1476" w:hanging="360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94E22872">
      <w:numFmt w:val="bullet"/>
      <w:lvlText w:val="•"/>
      <w:lvlJc w:val="left"/>
      <w:pPr>
        <w:ind w:left="2326" w:hanging="360"/>
      </w:pPr>
      <w:rPr>
        <w:rFonts w:hint="default"/>
      </w:rPr>
    </w:lvl>
    <w:lvl w:ilvl="2" w:tplc="F9E08D2E">
      <w:numFmt w:val="bullet"/>
      <w:lvlText w:val="•"/>
      <w:lvlJc w:val="left"/>
      <w:pPr>
        <w:ind w:left="3173" w:hanging="360"/>
      </w:pPr>
      <w:rPr>
        <w:rFonts w:hint="default"/>
      </w:rPr>
    </w:lvl>
    <w:lvl w:ilvl="3" w:tplc="900E1072">
      <w:numFmt w:val="bullet"/>
      <w:lvlText w:val="•"/>
      <w:lvlJc w:val="left"/>
      <w:pPr>
        <w:ind w:left="4019" w:hanging="360"/>
      </w:pPr>
      <w:rPr>
        <w:rFonts w:hint="default"/>
      </w:rPr>
    </w:lvl>
    <w:lvl w:ilvl="4" w:tplc="283011F6">
      <w:numFmt w:val="bullet"/>
      <w:lvlText w:val="•"/>
      <w:lvlJc w:val="left"/>
      <w:pPr>
        <w:ind w:left="4866" w:hanging="360"/>
      </w:pPr>
      <w:rPr>
        <w:rFonts w:hint="default"/>
      </w:rPr>
    </w:lvl>
    <w:lvl w:ilvl="5" w:tplc="557E47DA">
      <w:numFmt w:val="bullet"/>
      <w:lvlText w:val="•"/>
      <w:lvlJc w:val="left"/>
      <w:pPr>
        <w:ind w:left="5713" w:hanging="360"/>
      </w:pPr>
      <w:rPr>
        <w:rFonts w:hint="default"/>
      </w:rPr>
    </w:lvl>
    <w:lvl w:ilvl="6" w:tplc="F3DA8B5E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DCAE304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B1186696">
      <w:numFmt w:val="bullet"/>
      <w:lvlText w:val="•"/>
      <w:lvlJc w:val="left"/>
      <w:pPr>
        <w:ind w:left="8253" w:hanging="360"/>
      </w:pPr>
      <w:rPr>
        <w:rFonts w:hint="default"/>
      </w:rPr>
    </w:lvl>
  </w:abstractNum>
  <w:abstractNum w:abstractNumId="17">
    <w:nsid w:val="19DD716D"/>
    <w:multiLevelType w:val="hybridMultilevel"/>
    <w:tmpl w:val="7270CDCC"/>
    <w:lvl w:ilvl="0" w:tplc="B72A4E22">
      <w:start w:val="1"/>
      <w:numFmt w:val="decimal"/>
      <w:lvlText w:val="%1."/>
      <w:lvlJc w:val="left"/>
      <w:pPr>
        <w:ind w:left="1178" w:hanging="423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E36E988A">
      <w:start w:val="1"/>
      <w:numFmt w:val="decimal"/>
      <w:lvlText w:val="%2)"/>
      <w:lvlJc w:val="left"/>
      <w:pPr>
        <w:ind w:left="1898" w:hanging="360"/>
      </w:pPr>
      <w:rPr>
        <w:rFonts w:ascii="Cambria" w:eastAsia="Cambria" w:hAnsi="Cambria" w:cs="Cambria" w:hint="default"/>
        <w:w w:val="100"/>
        <w:sz w:val="22"/>
        <w:szCs w:val="22"/>
      </w:rPr>
    </w:lvl>
    <w:lvl w:ilvl="2" w:tplc="54607320">
      <w:numFmt w:val="bullet"/>
      <w:lvlText w:val="•"/>
      <w:lvlJc w:val="left"/>
      <w:pPr>
        <w:ind w:left="2794" w:hanging="360"/>
      </w:pPr>
      <w:rPr>
        <w:rFonts w:hint="default"/>
      </w:rPr>
    </w:lvl>
    <w:lvl w:ilvl="3" w:tplc="22AEAFE2">
      <w:numFmt w:val="bullet"/>
      <w:lvlText w:val="•"/>
      <w:lvlJc w:val="left"/>
      <w:pPr>
        <w:ind w:left="3688" w:hanging="360"/>
      </w:pPr>
      <w:rPr>
        <w:rFonts w:hint="default"/>
      </w:rPr>
    </w:lvl>
    <w:lvl w:ilvl="4" w:tplc="17F8FA74">
      <w:numFmt w:val="bullet"/>
      <w:lvlText w:val="•"/>
      <w:lvlJc w:val="left"/>
      <w:pPr>
        <w:ind w:left="4582" w:hanging="360"/>
      </w:pPr>
      <w:rPr>
        <w:rFonts w:hint="default"/>
      </w:rPr>
    </w:lvl>
    <w:lvl w:ilvl="5" w:tplc="C4428DA8">
      <w:numFmt w:val="bullet"/>
      <w:lvlText w:val="•"/>
      <w:lvlJc w:val="left"/>
      <w:pPr>
        <w:ind w:left="5476" w:hanging="360"/>
      </w:pPr>
      <w:rPr>
        <w:rFonts w:hint="default"/>
      </w:rPr>
    </w:lvl>
    <w:lvl w:ilvl="6" w:tplc="E9FCE86A">
      <w:numFmt w:val="bullet"/>
      <w:lvlText w:val="•"/>
      <w:lvlJc w:val="left"/>
      <w:pPr>
        <w:ind w:left="6370" w:hanging="360"/>
      </w:pPr>
      <w:rPr>
        <w:rFonts w:hint="default"/>
      </w:rPr>
    </w:lvl>
    <w:lvl w:ilvl="7" w:tplc="C330B546">
      <w:numFmt w:val="bullet"/>
      <w:lvlText w:val="•"/>
      <w:lvlJc w:val="left"/>
      <w:pPr>
        <w:ind w:left="7264" w:hanging="360"/>
      </w:pPr>
      <w:rPr>
        <w:rFonts w:hint="default"/>
      </w:rPr>
    </w:lvl>
    <w:lvl w:ilvl="8" w:tplc="B4722274">
      <w:numFmt w:val="bullet"/>
      <w:lvlText w:val="•"/>
      <w:lvlJc w:val="left"/>
      <w:pPr>
        <w:ind w:left="8158" w:hanging="360"/>
      </w:pPr>
      <w:rPr>
        <w:rFonts w:hint="default"/>
      </w:rPr>
    </w:lvl>
  </w:abstractNum>
  <w:abstractNum w:abstractNumId="18">
    <w:nsid w:val="19F57319"/>
    <w:multiLevelType w:val="hybridMultilevel"/>
    <w:tmpl w:val="B1045FB4"/>
    <w:lvl w:ilvl="0" w:tplc="0415001B">
      <w:start w:val="1"/>
      <w:numFmt w:val="lowerRoman"/>
      <w:lvlText w:val="%1."/>
      <w:lvlJc w:val="right"/>
      <w:pPr>
        <w:ind w:left="2196" w:hanging="360"/>
      </w:pPr>
    </w:lvl>
    <w:lvl w:ilvl="1" w:tplc="04150019" w:tentative="1">
      <w:start w:val="1"/>
      <w:numFmt w:val="lowerLetter"/>
      <w:lvlText w:val="%2."/>
      <w:lvlJc w:val="left"/>
      <w:pPr>
        <w:ind w:left="2916" w:hanging="360"/>
      </w:pPr>
    </w:lvl>
    <w:lvl w:ilvl="2" w:tplc="0415001B">
      <w:start w:val="1"/>
      <w:numFmt w:val="lowerRoman"/>
      <w:lvlText w:val="%3."/>
      <w:lvlJc w:val="right"/>
      <w:pPr>
        <w:ind w:left="3636" w:hanging="180"/>
      </w:pPr>
    </w:lvl>
    <w:lvl w:ilvl="3" w:tplc="0415000F" w:tentative="1">
      <w:start w:val="1"/>
      <w:numFmt w:val="decimal"/>
      <w:lvlText w:val="%4."/>
      <w:lvlJc w:val="left"/>
      <w:pPr>
        <w:ind w:left="4356" w:hanging="360"/>
      </w:pPr>
    </w:lvl>
    <w:lvl w:ilvl="4" w:tplc="04150019" w:tentative="1">
      <w:start w:val="1"/>
      <w:numFmt w:val="lowerLetter"/>
      <w:lvlText w:val="%5."/>
      <w:lvlJc w:val="left"/>
      <w:pPr>
        <w:ind w:left="5076" w:hanging="360"/>
      </w:pPr>
    </w:lvl>
    <w:lvl w:ilvl="5" w:tplc="0415001B" w:tentative="1">
      <w:start w:val="1"/>
      <w:numFmt w:val="lowerRoman"/>
      <w:lvlText w:val="%6."/>
      <w:lvlJc w:val="right"/>
      <w:pPr>
        <w:ind w:left="5796" w:hanging="180"/>
      </w:pPr>
    </w:lvl>
    <w:lvl w:ilvl="6" w:tplc="0415000F" w:tentative="1">
      <w:start w:val="1"/>
      <w:numFmt w:val="decimal"/>
      <w:lvlText w:val="%7."/>
      <w:lvlJc w:val="left"/>
      <w:pPr>
        <w:ind w:left="6516" w:hanging="360"/>
      </w:pPr>
    </w:lvl>
    <w:lvl w:ilvl="7" w:tplc="04150019" w:tentative="1">
      <w:start w:val="1"/>
      <w:numFmt w:val="lowerLetter"/>
      <w:lvlText w:val="%8."/>
      <w:lvlJc w:val="left"/>
      <w:pPr>
        <w:ind w:left="7236" w:hanging="360"/>
      </w:pPr>
    </w:lvl>
    <w:lvl w:ilvl="8" w:tplc="0415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19">
    <w:nsid w:val="20CF645F"/>
    <w:multiLevelType w:val="hybridMultilevel"/>
    <w:tmpl w:val="AC48B920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395B84"/>
    <w:multiLevelType w:val="hybridMultilevel"/>
    <w:tmpl w:val="55A4D0D6"/>
    <w:lvl w:ilvl="0" w:tplc="4D0898E4">
      <w:numFmt w:val="bullet"/>
      <w:lvlText w:val=""/>
      <w:lvlJc w:val="left"/>
      <w:pPr>
        <w:ind w:left="189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1A2F900">
      <w:numFmt w:val="bullet"/>
      <w:lvlText w:val="•"/>
      <w:lvlJc w:val="left"/>
      <w:pPr>
        <w:ind w:left="2704" w:hanging="360"/>
      </w:pPr>
      <w:rPr>
        <w:rFonts w:hint="default"/>
      </w:rPr>
    </w:lvl>
    <w:lvl w:ilvl="2" w:tplc="FE1AB7DA">
      <w:numFmt w:val="bullet"/>
      <w:lvlText w:val="•"/>
      <w:lvlJc w:val="left"/>
      <w:pPr>
        <w:ind w:left="3509" w:hanging="360"/>
      </w:pPr>
      <w:rPr>
        <w:rFonts w:hint="default"/>
      </w:rPr>
    </w:lvl>
    <w:lvl w:ilvl="3" w:tplc="C1C4ECA0">
      <w:numFmt w:val="bullet"/>
      <w:lvlText w:val="•"/>
      <w:lvlJc w:val="left"/>
      <w:pPr>
        <w:ind w:left="4313" w:hanging="360"/>
      </w:pPr>
      <w:rPr>
        <w:rFonts w:hint="default"/>
      </w:rPr>
    </w:lvl>
    <w:lvl w:ilvl="4" w:tplc="3E98C2FC">
      <w:numFmt w:val="bullet"/>
      <w:lvlText w:val="•"/>
      <w:lvlJc w:val="left"/>
      <w:pPr>
        <w:ind w:left="5118" w:hanging="360"/>
      </w:pPr>
      <w:rPr>
        <w:rFonts w:hint="default"/>
      </w:rPr>
    </w:lvl>
    <w:lvl w:ilvl="5" w:tplc="AE20A402">
      <w:numFmt w:val="bullet"/>
      <w:lvlText w:val="•"/>
      <w:lvlJc w:val="left"/>
      <w:pPr>
        <w:ind w:left="5923" w:hanging="360"/>
      </w:pPr>
      <w:rPr>
        <w:rFonts w:hint="default"/>
      </w:rPr>
    </w:lvl>
    <w:lvl w:ilvl="6" w:tplc="61C89C36">
      <w:numFmt w:val="bullet"/>
      <w:lvlText w:val="•"/>
      <w:lvlJc w:val="left"/>
      <w:pPr>
        <w:ind w:left="6727" w:hanging="360"/>
      </w:pPr>
      <w:rPr>
        <w:rFonts w:hint="default"/>
      </w:rPr>
    </w:lvl>
    <w:lvl w:ilvl="7" w:tplc="4280B330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A5346780">
      <w:numFmt w:val="bullet"/>
      <w:lvlText w:val="•"/>
      <w:lvlJc w:val="left"/>
      <w:pPr>
        <w:ind w:left="8337" w:hanging="360"/>
      </w:pPr>
      <w:rPr>
        <w:rFonts w:hint="default"/>
      </w:rPr>
    </w:lvl>
  </w:abstractNum>
  <w:abstractNum w:abstractNumId="21">
    <w:nsid w:val="2CD2231E"/>
    <w:multiLevelType w:val="hybridMultilevel"/>
    <w:tmpl w:val="74E4AEF8"/>
    <w:lvl w:ilvl="0" w:tplc="39A6E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F7A1A6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DA12946"/>
    <w:multiLevelType w:val="hybridMultilevel"/>
    <w:tmpl w:val="3B0CB1C0"/>
    <w:lvl w:ilvl="0" w:tplc="7EB45078">
      <w:start w:val="1"/>
      <w:numFmt w:val="decimal"/>
      <w:lvlText w:val="%1."/>
      <w:lvlJc w:val="left"/>
      <w:pPr>
        <w:ind w:left="1116" w:hanging="341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872AB934">
      <w:numFmt w:val="bullet"/>
      <w:lvlText w:val="•"/>
      <w:lvlJc w:val="left"/>
      <w:pPr>
        <w:ind w:left="2002" w:hanging="341"/>
      </w:pPr>
      <w:rPr>
        <w:rFonts w:hint="default"/>
      </w:rPr>
    </w:lvl>
    <w:lvl w:ilvl="2" w:tplc="A39655A0">
      <w:numFmt w:val="bullet"/>
      <w:lvlText w:val="•"/>
      <w:lvlJc w:val="left"/>
      <w:pPr>
        <w:ind w:left="2885" w:hanging="341"/>
      </w:pPr>
      <w:rPr>
        <w:rFonts w:hint="default"/>
      </w:rPr>
    </w:lvl>
    <w:lvl w:ilvl="3" w:tplc="5DF639F4">
      <w:numFmt w:val="bullet"/>
      <w:lvlText w:val="•"/>
      <w:lvlJc w:val="left"/>
      <w:pPr>
        <w:ind w:left="3767" w:hanging="341"/>
      </w:pPr>
      <w:rPr>
        <w:rFonts w:hint="default"/>
      </w:rPr>
    </w:lvl>
    <w:lvl w:ilvl="4" w:tplc="AE48938A">
      <w:numFmt w:val="bullet"/>
      <w:lvlText w:val="•"/>
      <w:lvlJc w:val="left"/>
      <w:pPr>
        <w:ind w:left="4650" w:hanging="341"/>
      </w:pPr>
      <w:rPr>
        <w:rFonts w:hint="default"/>
      </w:rPr>
    </w:lvl>
    <w:lvl w:ilvl="5" w:tplc="7F1249FC">
      <w:numFmt w:val="bullet"/>
      <w:lvlText w:val="•"/>
      <w:lvlJc w:val="left"/>
      <w:pPr>
        <w:ind w:left="5533" w:hanging="341"/>
      </w:pPr>
      <w:rPr>
        <w:rFonts w:hint="default"/>
      </w:rPr>
    </w:lvl>
    <w:lvl w:ilvl="6" w:tplc="AD2AD6EC">
      <w:numFmt w:val="bullet"/>
      <w:lvlText w:val="•"/>
      <w:lvlJc w:val="left"/>
      <w:pPr>
        <w:ind w:left="6415" w:hanging="341"/>
      </w:pPr>
      <w:rPr>
        <w:rFonts w:hint="default"/>
      </w:rPr>
    </w:lvl>
    <w:lvl w:ilvl="7" w:tplc="BA224024">
      <w:numFmt w:val="bullet"/>
      <w:lvlText w:val="•"/>
      <w:lvlJc w:val="left"/>
      <w:pPr>
        <w:ind w:left="7298" w:hanging="341"/>
      </w:pPr>
      <w:rPr>
        <w:rFonts w:hint="default"/>
      </w:rPr>
    </w:lvl>
    <w:lvl w:ilvl="8" w:tplc="F2065B4E">
      <w:numFmt w:val="bullet"/>
      <w:lvlText w:val="•"/>
      <w:lvlJc w:val="left"/>
      <w:pPr>
        <w:ind w:left="8181" w:hanging="341"/>
      </w:pPr>
      <w:rPr>
        <w:rFonts w:hint="default"/>
      </w:rPr>
    </w:lvl>
  </w:abstractNum>
  <w:abstractNum w:abstractNumId="23">
    <w:nsid w:val="3CCC155B"/>
    <w:multiLevelType w:val="hybridMultilevel"/>
    <w:tmpl w:val="DFE63698"/>
    <w:lvl w:ilvl="0" w:tplc="EE7A4CE8">
      <w:start w:val="1"/>
      <w:numFmt w:val="upperRoman"/>
      <w:lvlText w:val="%1."/>
      <w:lvlJc w:val="left"/>
      <w:pPr>
        <w:ind w:left="1476" w:hanging="167"/>
        <w:jc w:val="right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ECECCFD8">
      <w:numFmt w:val="bullet"/>
      <w:lvlText w:val="•"/>
      <w:lvlJc w:val="left"/>
      <w:pPr>
        <w:ind w:left="2326" w:hanging="167"/>
      </w:pPr>
      <w:rPr>
        <w:rFonts w:hint="default"/>
      </w:rPr>
    </w:lvl>
    <w:lvl w:ilvl="2" w:tplc="31AC100A">
      <w:numFmt w:val="bullet"/>
      <w:lvlText w:val="•"/>
      <w:lvlJc w:val="left"/>
      <w:pPr>
        <w:ind w:left="3173" w:hanging="167"/>
      </w:pPr>
      <w:rPr>
        <w:rFonts w:hint="default"/>
      </w:rPr>
    </w:lvl>
    <w:lvl w:ilvl="3" w:tplc="9BA44FDC">
      <w:numFmt w:val="bullet"/>
      <w:lvlText w:val="•"/>
      <w:lvlJc w:val="left"/>
      <w:pPr>
        <w:ind w:left="4019" w:hanging="167"/>
      </w:pPr>
      <w:rPr>
        <w:rFonts w:hint="default"/>
      </w:rPr>
    </w:lvl>
    <w:lvl w:ilvl="4" w:tplc="02107F50">
      <w:numFmt w:val="bullet"/>
      <w:lvlText w:val="•"/>
      <w:lvlJc w:val="left"/>
      <w:pPr>
        <w:ind w:left="4866" w:hanging="167"/>
      </w:pPr>
      <w:rPr>
        <w:rFonts w:hint="default"/>
      </w:rPr>
    </w:lvl>
    <w:lvl w:ilvl="5" w:tplc="9ED6FEAE">
      <w:numFmt w:val="bullet"/>
      <w:lvlText w:val="•"/>
      <w:lvlJc w:val="left"/>
      <w:pPr>
        <w:ind w:left="5713" w:hanging="167"/>
      </w:pPr>
      <w:rPr>
        <w:rFonts w:hint="default"/>
      </w:rPr>
    </w:lvl>
    <w:lvl w:ilvl="6" w:tplc="1F985302">
      <w:numFmt w:val="bullet"/>
      <w:lvlText w:val="•"/>
      <w:lvlJc w:val="left"/>
      <w:pPr>
        <w:ind w:left="6559" w:hanging="167"/>
      </w:pPr>
      <w:rPr>
        <w:rFonts w:hint="default"/>
      </w:rPr>
    </w:lvl>
    <w:lvl w:ilvl="7" w:tplc="EDCAE170">
      <w:numFmt w:val="bullet"/>
      <w:lvlText w:val="•"/>
      <w:lvlJc w:val="left"/>
      <w:pPr>
        <w:ind w:left="7406" w:hanging="167"/>
      </w:pPr>
      <w:rPr>
        <w:rFonts w:hint="default"/>
      </w:rPr>
    </w:lvl>
    <w:lvl w:ilvl="8" w:tplc="347E4FCC">
      <w:numFmt w:val="bullet"/>
      <w:lvlText w:val="•"/>
      <w:lvlJc w:val="left"/>
      <w:pPr>
        <w:ind w:left="8253" w:hanging="167"/>
      </w:pPr>
      <w:rPr>
        <w:rFonts w:hint="default"/>
      </w:rPr>
    </w:lvl>
  </w:abstractNum>
  <w:abstractNum w:abstractNumId="24">
    <w:nsid w:val="3F304B42"/>
    <w:multiLevelType w:val="hybridMultilevel"/>
    <w:tmpl w:val="F30A6330"/>
    <w:lvl w:ilvl="0" w:tplc="86C4A3A0">
      <w:start w:val="1"/>
      <w:numFmt w:val="decimal"/>
      <w:lvlText w:val="%1."/>
      <w:lvlJc w:val="left"/>
      <w:pPr>
        <w:ind w:left="1118" w:hanging="363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B77A63C4">
      <w:numFmt w:val="bullet"/>
      <w:lvlText w:val="•"/>
      <w:lvlJc w:val="left"/>
      <w:pPr>
        <w:ind w:left="2002" w:hanging="363"/>
      </w:pPr>
      <w:rPr>
        <w:rFonts w:hint="default"/>
      </w:rPr>
    </w:lvl>
    <w:lvl w:ilvl="2" w:tplc="EFC61514">
      <w:numFmt w:val="bullet"/>
      <w:lvlText w:val="•"/>
      <w:lvlJc w:val="left"/>
      <w:pPr>
        <w:ind w:left="2885" w:hanging="363"/>
      </w:pPr>
      <w:rPr>
        <w:rFonts w:hint="default"/>
      </w:rPr>
    </w:lvl>
    <w:lvl w:ilvl="3" w:tplc="EFAAF868">
      <w:numFmt w:val="bullet"/>
      <w:lvlText w:val="•"/>
      <w:lvlJc w:val="left"/>
      <w:pPr>
        <w:ind w:left="3767" w:hanging="363"/>
      </w:pPr>
      <w:rPr>
        <w:rFonts w:hint="default"/>
      </w:rPr>
    </w:lvl>
    <w:lvl w:ilvl="4" w:tplc="3F9CBAF0">
      <w:numFmt w:val="bullet"/>
      <w:lvlText w:val="•"/>
      <w:lvlJc w:val="left"/>
      <w:pPr>
        <w:ind w:left="4650" w:hanging="363"/>
      </w:pPr>
      <w:rPr>
        <w:rFonts w:hint="default"/>
      </w:rPr>
    </w:lvl>
    <w:lvl w:ilvl="5" w:tplc="F7C28EDC">
      <w:numFmt w:val="bullet"/>
      <w:lvlText w:val="•"/>
      <w:lvlJc w:val="left"/>
      <w:pPr>
        <w:ind w:left="5533" w:hanging="363"/>
      </w:pPr>
      <w:rPr>
        <w:rFonts w:hint="default"/>
      </w:rPr>
    </w:lvl>
    <w:lvl w:ilvl="6" w:tplc="F2DA2C5A">
      <w:numFmt w:val="bullet"/>
      <w:lvlText w:val="•"/>
      <w:lvlJc w:val="left"/>
      <w:pPr>
        <w:ind w:left="6415" w:hanging="363"/>
      </w:pPr>
      <w:rPr>
        <w:rFonts w:hint="default"/>
      </w:rPr>
    </w:lvl>
    <w:lvl w:ilvl="7" w:tplc="0064616A">
      <w:numFmt w:val="bullet"/>
      <w:lvlText w:val="•"/>
      <w:lvlJc w:val="left"/>
      <w:pPr>
        <w:ind w:left="7298" w:hanging="363"/>
      </w:pPr>
      <w:rPr>
        <w:rFonts w:hint="default"/>
      </w:rPr>
    </w:lvl>
    <w:lvl w:ilvl="8" w:tplc="B65431AC">
      <w:numFmt w:val="bullet"/>
      <w:lvlText w:val="•"/>
      <w:lvlJc w:val="left"/>
      <w:pPr>
        <w:ind w:left="8181" w:hanging="363"/>
      </w:pPr>
      <w:rPr>
        <w:rFonts w:hint="default"/>
      </w:rPr>
    </w:lvl>
  </w:abstractNum>
  <w:abstractNum w:abstractNumId="25">
    <w:nsid w:val="3FC4125C"/>
    <w:multiLevelType w:val="hybridMultilevel"/>
    <w:tmpl w:val="B41C42FE"/>
    <w:lvl w:ilvl="0" w:tplc="EA2883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0CC0CAD"/>
    <w:multiLevelType w:val="hybridMultilevel"/>
    <w:tmpl w:val="EB84CE8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2642AE5"/>
    <w:multiLevelType w:val="hybridMultilevel"/>
    <w:tmpl w:val="12941A8A"/>
    <w:lvl w:ilvl="0" w:tplc="04150017">
      <w:start w:val="1"/>
      <w:numFmt w:val="lowerLetter"/>
      <w:lvlText w:val="%1)"/>
      <w:lvlJc w:val="left"/>
      <w:pPr>
        <w:ind w:left="2196" w:hanging="360"/>
      </w:pPr>
    </w:lvl>
    <w:lvl w:ilvl="1" w:tplc="04150019" w:tentative="1">
      <w:start w:val="1"/>
      <w:numFmt w:val="lowerLetter"/>
      <w:lvlText w:val="%2."/>
      <w:lvlJc w:val="left"/>
      <w:pPr>
        <w:ind w:left="2916" w:hanging="360"/>
      </w:pPr>
    </w:lvl>
    <w:lvl w:ilvl="2" w:tplc="0415001B" w:tentative="1">
      <w:start w:val="1"/>
      <w:numFmt w:val="lowerRoman"/>
      <w:lvlText w:val="%3."/>
      <w:lvlJc w:val="right"/>
      <w:pPr>
        <w:ind w:left="3636" w:hanging="180"/>
      </w:pPr>
    </w:lvl>
    <w:lvl w:ilvl="3" w:tplc="0415000F" w:tentative="1">
      <w:start w:val="1"/>
      <w:numFmt w:val="decimal"/>
      <w:lvlText w:val="%4."/>
      <w:lvlJc w:val="left"/>
      <w:pPr>
        <w:ind w:left="4356" w:hanging="360"/>
      </w:pPr>
    </w:lvl>
    <w:lvl w:ilvl="4" w:tplc="04150019" w:tentative="1">
      <w:start w:val="1"/>
      <w:numFmt w:val="lowerLetter"/>
      <w:lvlText w:val="%5."/>
      <w:lvlJc w:val="left"/>
      <w:pPr>
        <w:ind w:left="5076" w:hanging="360"/>
      </w:pPr>
    </w:lvl>
    <w:lvl w:ilvl="5" w:tplc="0415001B" w:tentative="1">
      <w:start w:val="1"/>
      <w:numFmt w:val="lowerRoman"/>
      <w:lvlText w:val="%6."/>
      <w:lvlJc w:val="right"/>
      <w:pPr>
        <w:ind w:left="5796" w:hanging="180"/>
      </w:pPr>
    </w:lvl>
    <w:lvl w:ilvl="6" w:tplc="0415000F" w:tentative="1">
      <w:start w:val="1"/>
      <w:numFmt w:val="decimal"/>
      <w:lvlText w:val="%7."/>
      <w:lvlJc w:val="left"/>
      <w:pPr>
        <w:ind w:left="6516" w:hanging="360"/>
      </w:pPr>
    </w:lvl>
    <w:lvl w:ilvl="7" w:tplc="04150019" w:tentative="1">
      <w:start w:val="1"/>
      <w:numFmt w:val="lowerLetter"/>
      <w:lvlText w:val="%8."/>
      <w:lvlJc w:val="left"/>
      <w:pPr>
        <w:ind w:left="7236" w:hanging="360"/>
      </w:pPr>
    </w:lvl>
    <w:lvl w:ilvl="8" w:tplc="0415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28">
    <w:nsid w:val="45034563"/>
    <w:multiLevelType w:val="hybridMultilevel"/>
    <w:tmpl w:val="3972225A"/>
    <w:lvl w:ilvl="0" w:tplc="04150017">
      <w:start w:val="1"/>
      <w:numFmt w:val="lowerLetter"/>
      <w:lvlText w:val="%1)"/>
      <w:lvlJc w:val="left"/>
      <w:pPr>
        <w:ind w:left="2196" w:hanging="360"/>
      </w:pPr>
    </w:lvl>
    <w:lvl w:ilvl="1" w:tplc="0415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636" w:hanging="180"/>
      </w:pPr>
    </w:lvl>
    <w:lvl w:ilvl="3" w:tplc="0415000F" w:tentative="1">
      <w:start w:val="1"/>
      <w:numFmt w:val="decimal"/>
      <w:lvlText w:val="%4."/>
      <w:lvlJc w:val="left"/>
      <w:pPr>
        <w:ind w:left="4356" w:hanging="360"/>
      </w:pPr>
    </w:lvl>
    <w:lvl w:ilvl="4" w:tplc="04150019" w:tentative="1">
      <w:start w:val="1"/>
      <w:numFmt w:val="lowerLetter"/>
      <w:lvlText w:val="%5."/>
      <w:lvlJc w:val="left"/>
      <w:pPr>
        <w:ind w:left="5076" w:hanging="360"/>
      </w:pPr>
    </w:lvl>
    <w:lvl w:ilvl="5" w:tplc="0415001B" w:tentative="1">
      <w:start w:val="1"/>
      <w:numFmt w:val="lowerRoman"/>
      <w:lvlText w:val="%6."/>
      <w:lvlJc w:val="right"/>
      <w:pPr>
        <w:ind w:left="5796" w:hanging="180"/>
      </w:pPr>
    </w:lvl>
    <w:lvl w:ilvl="6" w:tplc="0415000F" w:tentative="1">
      <w:start w:val="1"/>
      <w:numFmt w:val="decimal"/>
      <w:lvlText w:val="%7."/>
      <w:lvlJc w:val="left"/>
      <w:pPr>
        <w:ind w:left="6516" w:hanging="360"/>
      </w:pPr>
    </w:lvl>
    <w:lvl w:ilvl="7" w:tplc="04150019" w:tentative="1">
      <w:start w:val="1"/>
      <w:numFmt w:val="lowerLetter"/>
      <w:lvlText w:val="%8."/>
      <w:lvlJc w:val="left"/>
      <w:pPr>
        <w:ind w:left="7236" w:hanging="360"/>
      </w:pPr>
    </w:lvl>
    <w:lvl w:ilvl="8" w:tplc="0415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29">
    <w:nsid w:val="46501D19"/>
    <w:multiLevelType w:val="hybridMultilevel"/>
    <w:tmpl w:val="1EFE64CA"/>
    <w:lvl w:ilvl="0" w:tplc="2CB0C9F6">
      <w:start w:val="1"/>
      <w:numFmt w:val="decimal"/>
      <w:lvlText w:val="%1)"/>
      <w:lvlJc w:val="left"/>
      <w:pPr>
        <w:ind w:left="2196" w:hanging="360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63B45620">
      <w:numFmt w:val="bullet"/>
      <w:lvlText w:val="•"/>
      <w:lvlJc w:val="left"/>
      <w:pPr>
        <w:ind w:left="2974" w:hanging="360"/>
      </w:pPr>
      <w:rPr>
        <w:rFonts w:hint="default"/>
      </w:rPr>
    </w:lvl>
    <w:lvl w:ilvl="2" w:tplc="75EA1E72">
      <w:numFmt w:val="bullet"/>
      <w:lvlText w:val="•"/>
      <w:lvlJc w:val="left"/>
      <w:pPr>
        <w:ind w:left="3749" w:hanging="360"/>
      </w:pPr>
      <w:rPr>
        <w:rFonts w:hint="default"/>
      </w:rPr>
    </w:lvl>
    <w:lvl w:ilvl="3" w:tplc="5184A7F0">
      <w:numFmt w:val="bullet"/>
      <w:lvlText w:val="•"/>
      <w:lvlJc w:val="left"/>
      <w:pPr>
        <w:ind w:left="4523" w:hanging="360"/>
      </w:pPr>
      <w:rPr>
        <w:rFonts w:hint="default"/>
      </w:rPr>
    </w:lvl>
    <w:lvl w:ilvl="4" w:tplc="5074E9B0">
      <w:numFmt w:val="bullet"/>
      <w:lvlText w:val="•"/>
      <w:lvlJc w:val="left"/>
      <w:pPr>
        <w:ind w:left="5298" w:hanging="360"/>
      </w:pPr>
      <w:rPr>
        <w:rFonts w:hint="default"/>
      </w:rPr>
    </w:lvl>
    <w:lvl w:ilvl="5" w:tplc="A31CEAC0">
      <w:numFmt w:val="bullet"/>
      <w:lvlText w:val="•"/>
      <w:lvlJc w:val="left"/>
      <w:pPr>
        <w:ind w:left="6073" w:hanging="360"/>
      </w:pPr>
      <w:rPr>
        <w:rFonts w:hint="default"/>
      </w:rPr>
    </w:lvl>
    <w:lvl w:ilvl="6" w:tplc="6BAC3F70">
      <w:numFmt w:val="bullet"/>
      <w:lvlText w:val="•"/>
      <w:lvlJc w:val="left"/>
      <w:pPr>
        <w:ind w:left="6847" w:hanging="360"/>
      </w:pPr>
      <w:rPr>
        <w:rFonts w:hint="default"/>
      </w:rPr>
    </w:lvl>
    <w:lvl w:ilvl="7" w:tplc="15A60420">
      <w:numFmt w:val="bullet"/>
      <w:lvlText w:val="•"/>
      <w:lvlJc w:val="left"/>
      <w:pPr>
        <w:ind w:left="7622" w:hanging="360"/>
      </w:pPr>
      <w:rPr>
        <w:rFonts w:hint="default"/>
      </w:rPr>
    </w:lvl>
    <w:lvl w:ilvl="8" w:tplc="B752504A">
      <w:numFmt w:val="bullet"/>
      <w:lvlText w:val="•"/>
      <w:lvlJc w:val="left"/>
      <w:pPr>
        <w:ind w:left="8397" w:hanging="360"/>
      </w:pPr>
      <w:rPr>
        <w:rFonts w:hint="default"/>
      </w:rPr>
    </w:lvl>
  </w:abstractNum>
  <w:abstractNum w:abstractNumId="30">
    <w:nsid w:val="466A0FBF"/>
    <w:multiLevelType w:val="hybridMultilevel"/>
    <w:tmpl w:val="C4C68E34"/>
    <w:lvl w:ilvl="0" w:tplc="FF96BCA6">
      <w:start w:val="1"/>
      <w:numFmt w:val="lowerRoman"/>
      <w:lvlText w:val="%1)"/>
      <w:lvlJc w:val="left"/>
      <w:pPr>
        <w:ind w:left="21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16" w:hanging="360"/>
      </w:pPr>
    </w:lvl>
    <w:lvl w:ilvl="2" w:tplc="0415001B" w:tentative="1">
      <w:start w:val="1"/>
      <w:numFmt w:val="lowerRoman"/>
      <w:lvlText w:val="%3."/>
      <w:lvlJc w:val="right"/>
      <w:pPr>
        <w:ind w:left="3636" w:hanging="180"/>
      </w:pPr>
    </w:lvl>
    <w:lvl w:ilvl="3" w:tplc="0415000F" w:tentative="1">
      <w:start w:val="1"/>
      <w:numFmt w:val="decimal"/>
      <w:lvlText w:val="%4."/>
      <w:lvlJc w:val="left"/>
      <w:pPr>
        <w:ind w:left="4356" w:hanging="360"/>
      </w:pPr>
    </w:lvl>
    <w:lvl w:ilvl="4" w:tplc="04150019" w:tentative="1">
      <w:start w:val="1"/>
      <w:numFmt w:val="lowerLetter"/>
      <w:lvlText w:val="%5."/>
      <w:lvlJc w:val="left"/>
      <w:pPr>
        <w:ind w:left="5076" w:hanging="360"/>
      </w:pPr>
    </w:lvl>
    <w:lvl w:ilvl="5" w:tplc="0415001B" w:tentative="1">
      <w:start w:val="1"/>
      <w:numFmt w:val="lowerRoman"/>
      <w:lvlText w:val="%6."/>
      <w:lvlJc w:val="right"/>
      <w:pPr>
        <w:ind w:left="5796" w:hanging="180"/>
      </w:pPr>
    </w:lvl>
    <w:lvl w:ilvl="6" w:tplc="0415000F" w:tentative="1">
      <w:start w:val="1"/>
      <w:numFmt w:val="decimal"/>
      <w:lvlText w:val="%7."/>
      <w:lvlJc w:val="left"/>
      <w:pPr>
        <w:ind w:left="6516" w:hanging="360"/>
      </w:pPr>
    </w:lvl>
    <w:lvl w:ilvl="7" w:tplc="04150019" w:tentative="1">
      <w:start w:val="1"/>
      <w:numFmt w:val="lowerLetter"/>
      <w:lvlText w:val="%8."/>
      <w:lvlJc w:val="left"/>
      <w:pPr>
        <w:ind w:left="7236" w:hanging="360"/>
      </w:pPr>
    </w:lvl>
    <w:lvl w:ilvl="8" w:tplc="0415001B" w:tentative="1">
      <w:start w:val="1"/>
      <w:numFmt w:val="lowerRoman"/>
      <w:lvlText w:val="%9."/>
      <w:lvlJc w:val="right"/>
      <w:pPr>
        <w:ind w:left="7956" w:hanging="180"/>
      </w:pPr>
    </w:lvl>
  </w:abstractNum>
  <w:abstractNum w:abstractNumId="31">
    <w:nsid w:val="480F2FA3"/>
    <w:multiLevelType w:val="hybridMultilevel"/>
    <w:tmpl w:val="3E26BEF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E15ABF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124659"/>
    <w:multiLevelType w:val="hybridMultilevel"/>
    <w:tmpl w:val="043481A0"/>
    <w:lvl w:ilvl="0" w:tplc="4190BDCC">
      <w:start w:val="1"/>
      <w:numFmt w:val="decimal"/>
      <w:lvlText w:val="%1)"/>
      <w:lvlJc w:val="left"/>
      <w:pPr>
        <w:ind w:left="1476" w:hanging="310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C30C480E">
      <w:numFmt w:val="bullet"/>
      <w:lvlText w:val="•"/>
      <w:lvlJc w:val="left"/>
      <w:pPr>
        <w:ind w:left="2326" w:hanging="310"/>
      </w:pPr>
      <w:rPr>
        <w:rFonts w:hint="default"/>
      </w:rPr>
    </w:lvl>
    <w:lvl w:ilvl="2" w:tplc="BFFCD270">
      <w:numFmt w:val="bullet"/>
      <w:lvlText w:val="•"/>
      <w:lvlJc w:val="left"/>
      <w:pPr>
        <w:ind w:left="3173" w:hanging="310"/>
      </w:pPr>
      <w:rPr>
        <w:rFonts w:hint="default"/>
      </w:rPr>
    </w:lvl>
    <w:lvl w:ilvl="3" w:tplc="BCE8C670">
      <w:numFmt w:val="bullet"/>
      <w:lvlText w:val="•"/>
      <w:lvlJc w:val="left"/>
      <w:pPr>
        <w:ind w:left="4019" w:hanging="310"/>
      </w:pPr>
      <w:rPr>
        <w:rFonts w:hint="default"/>
      </w:rPr>
    </w:lvl>
    <w:lvl w:ilvl="4" w:tplc="57549B8C">
      <w:numFmt w:val="bullet"/>
      <w:lvlText w:val="•"/>
      <w:lvlJc w:val="left"/>
      <w:pPr>
        <w:ind w:left="4866" w:hanging="310"/>
      </w:pPr>
      <w:rPr>
        <w:rFonts w:hint="default"/>
      </w:rPr>
    </w:lvl>
    <w:lvl w:ilvl="5" w:tplc="C6A66A92">
      <w:numFmt w:val="bullet"/>
      <w:lvlText w:val="•"/>
      <w:lvlJc w:val="left"/>
      <w:pPr>
        <w:ind w:left="5713" w:hanging="310"/>
      </w:pPr>
      <w:rPr>
        <w:rFonts w:hint="default"/>
      </w:rPr>
    </w:lvl>
    <w:lvl w:ilvl="6" w:tplc="F020A9CE">
      <w:numFmt w:val="bullet"/>
      <w:lvlText w:val="•"/>
      <w:lvlJc w:val="left"/>
      <w:pPr>
        <w:ind w:left="6559" w:hanging="310"/>
      </w:pPr>
      <w:rPr>
        <w:rFonts w:hint="default"/>
      </w:rPr>
    </w:lvl>
    <w:lvl w:ilvl="7" w:tplc="CAD87C70">
      <w:numFmt w:val="bullet"/>
      <w:lvlText w:val="•"/>
      <w:lvlJc w:val="left"/>
      <w:pPr>
        <w:ind w:left="7406" w:hanging="310"/>
      </w:pPr>
      <w:rPr>
        <w:rFonts w:hint="default"/>
      </w:rPr>
    </w:lvl>
    <w:lvl w:ilvl="8" w:tplc="666006B4">
      <w:numFmt w:val="bullet"/>
      <w:lvlText w:val="•"/>
      <w:lvlJc w:val="left"/>
      <w:pPr>
        <w:ind w:left="8253" w:hanging="310"/>
      </w:pPr>
      <w:rPr>
        <w:rFonts w:hint="default"/>
      </w:rPr>
    </w:lvl>
  </w:abstractNum>
  <w:abstractNum w:abstractNumId="33">
    <w:nsid w:val="5949064A"/>
    <w:multiLevelType w:val="hybridMultilevel"/>
    <w:tmpl w:val="FDF2B9BE"/>
    <w:lvl w:ilvl="0" w:tplc="04150017">
      <w:start w:val="1"/>
      <w:numFmt w:val="lowerLetter"/>
      <w:lvlText w:val="%1)"/>
      <w:lvlJc w:val="left"/>
      <w:pPr>
        <w:ind w:left="142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34">
    <w:nsid w:val="5E1E5D09"/>
    <w:multiLevelType w:val="hybridMultilevel"/>
    <w:tmpl w:val="D0D4F60A"/>
    <w:lvl w:ilvl="0" w:tplc="B65098AE">
      <w:start w:val="1"/>
      <w:numFmt w:val="decimal"/>
      <w:lvlText w:val="%1."/>
      <w:lvlJc w:val="left"/>
      <w:pPr>
        <w:ind w:left="1996" w:hanging="423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2294" w:hanging="360"/>
      </w:pPr>
      <w:rPr>
        <w:rFonts w:hint="default"/>
        <w:w w:val="100"/>
        <w:sz w:val="22"/>
        <w:szCs w:val="22"/>
      </w:rPr>
    </w:lvl>
    <w:lvl w:ilvl="2" w:tplc="230A8400">
      <w:numFmt w:val="bullet"/>
      <w:lvlText w:val="•"/>
      <w:lvlJc w:val="left"/>
      <w:pPr>
        <w:ind w:left="3238" w:hanging="360"/>
      </w:pPr>
      <w:rPr>
        <w:rFonts w:hint="default"/>
      </w:rPr>
    </w:lvl>
    <w:lvl w:ilvl="3" w:tplc="976EF7A4">
      <w:numFmt w:val="bullet"/>
      <w:lvlText w:val="•"/>
      <w:lvlJc w:val="left"/>
      <w:pPr>
        <w:ind w:left="4179" w:hanging="360"/>
      </w:pPr>
      <w:rPr>
        <w:rFonts w:hint="default"/>
      </w:rPr>
    </w:lvl>
    <w:lvl w:ilvl="4" w:tplc="F8A8C5FC">
      <w:numFmt w:val="bullet"/>
      <w:lvlText w:val="•"/>
      <w:lvlJc w:val="left"/>
      <w:pPr>
        <w:ind w:left="5120" w:hanging="360"/>
      </w:pPr>
      <w:rPr>
        <w:rFonts w:hint="default"/>
      </w:rPr>
    </w:lvl>
    <w:lvl w:ilvl="5" w:tplc="E32EFA2C">
      <w:numFmt w:val="bullet"/>
      <w:lvlText w:val="•"/>
      <w:lvlJc w:val="left"/>
      <w:pPr>
        <w:ind w:left="6060" w:hanging="360"/>
      </w:pPr>
      <w:rPr>
        <w:rFonts w:hint="default"/>
      </w:rPr>
    </w:lvl>
    <w:lvl w:ilvl="6" w:tplc="02C45C96">
      <w:numFmt w:val="bullet"/>
      <w:lvlText w:val="•"/>
      <w:lvlJc w:val="left"/>
      <w:pPr>
        <w:ind w:left="7001" w:hanging="360"/>
      </w:pPr>
      <w:rPr>
        <w:rFonts w:hint="default"/>
      </w:rPr>
    </w:lvl>
    <w:lvl w:ilvl="7" w:tplc="577820CE">
      <w:numFmt w:val="bullet"/>
      <w:lvlText w:val="•"/>
      <w:lvlJc w:val="left"/>
      <w:pPr>
        <w:ind w:left="7942" w:hanging="360"/>
      </w:pPr>
      <w:rPr>
        <w:rFonts w:hint="default"/>
      </w:rPr>
    </w:lvl>
    <w:lvl w:ilvl="8" w:tplc="CB2E2EEC">
      <w:numFmt w:val="bullet"/>
      <w:lvlText w:val="•"/>
      <w:lvlJc w:val="left"/>
      <w:pPr>
        <w:ind w:left="8882" w:hanging="360"/>
      </w:pPr>
      <w:rPr>
        <w:rFonts w:hint="default"/>
      </w:rPr>
    </w:lvl>
  </w:abstractNum>
  <w:abstractNum w:abstractNumId="35">
    <w:nsid w:val="6F5D2291"/>
    <w:multiLevelType w:val="hybridMultilevel"/>
    <w:tmpl w:val="CEAC1AB4"/>
    <w:lvl w:ilvl="0" w:tplc="EDB853E4">
      <w:start w:val="1"/>
      <w:numFmt w:val="decimal"/>
      <w:lvlText w:val="%1."/>
      <w:lvlJc w:val="left"/>
      <w:pPr>
        <w:ind w:left="1080" w:hanging="360"/>
      </w:pPr>
      <w:rPr>
        <w:rFonts w:ascii="Georgia" w:eastAsia="Cambria" w:hAnsi="Georgia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C34F36"/>
    <w:multiLevelType w:val="hybridMultilevel"/>
    <w:tmpl w:val="15B62532"/>
    <w:lvl w:ilvl="0" w:tplc="4866DD54">
      <w:start w:val="1"/>
      <w:numFmt w:val="decimal"/>
      <w:lvlText w:val="%1."/>
      <w:lvlJc w:val="left"/>
      <w:pPr>
        <w:ind w:left="1118" w:hanging="339"/>
      </w:pPr>
      <w:rPr>
        <w:rFonts w:ascii="Cambria" w:eastAsia="Cambria" w:hAnsi="Cambria" w:cs="Cambria" w:hint="default"/>
        <w:w w:val="100"/>
        <w:sz w:val="22"/>
        <w:szCs w:val="22"/>
      </w:rPr>
    </w:lvl>
    <w:lvl w:ilvl="1" w:tplc="A30466DE">
      <w:numFmt w:val="bullet"/>
      <w:lvlText w:val="•"/>
      <w:lvlJc w:val="left"/>
      <w:pPr>
        <w:ind w:left="2002" w:hanging="339"/>
      </w:pPr>
      <w:rPr>
        <w:rFonts w:hint="default"/>
      </w:rPr>
    </w:lvl>
    <w:lvl w:ilvl="2" w:tplc="BB2C02C4">
      <w:numFmt w:val="bullet"/>
      <w:lvlText w:val="•"/>
      <w:lvlJc w:val="left"/>
      <w:pPr>
        <w:ind w:left="2885" w:hanging="339"/>
      </w:pPr>
      <w:rPr>
        <w:rFonts w:hint="default"/>
      </w:rPr>
    </w:lvl>
    <w:lvl w:ilvl="3" w:tplc="7D1285E2">
      <w:numFmt w:val="bullet"/>
      <w:lvlText w:val="•"/>
      <w:lvlJc w:val="left"/>
      <w:pPr>
        <w:ind w:left="3767" w:hanging="339"/>
      </w:pPr>
      <w:rPr>
        <w:rFonts w:hint="default"/>
      </w:rPr>
    </w:lvl>
    <w:lvl w:ilvl="4" w:tplc="D30E65DC">
      <w:numFmt w:val="bullet"/>
      <w:lvlText w:val="•"/>
      <w:lvlJc w:val="left"/>
      <w:pPr>
        <w:ind w:left="4650" w:hanging="339"/>
      </w:pPr>
      <w:rPr>
        <w:rFonts w:hint="default"/>
      </w:rPr>
    </w:lvl>
    <w:lvl w:ilvl="5" w:tplc="48EE539E">
      <w:numFmt w:val="bullet"/>
      <w:lvlText w:val="•"/>
      <w:lvlJc w:val="left"/>
      <w:pPr>
        <w:ind w:left="5533" w:hanging="339"/>
      </w:pPr>
      <w:rPr>
        <w:rFonts w:hint="default"/>
      </w:rPr>
    </w:lvl>
    <w:lvl w:ilvl="6" w:tplc="3724D71E">
      <w:numFmt w:val="bullet"/>
      <w:lvlText w:val="•"/>
      <w:lvlJc w:val="left"/>
      <w:pPr>
        <w:ind w:left="6415" w:hanging="339"/>
      </w:pPr>
      <w:rPr>
        <w:rFonts w:hint="default"/>
      </w:rPr>
    </w:lvl>
    <w:lvl w:ilvl="7" w:tplc="5B38DA00">
      <w:numFmt w:val="bullet"/>
      <w:lvlText w:val="•"/>
      <w:lvlJc w:val="left"/>
      <w:pPr>
        <w:ind w:left="7298" w:hanging="339"/>
      </w:pPr>
      <w:rPr>
        <w:rFonts w:hint="default"/>
      </w:rPr>
    </w:lvl>
    <w:lvl w:ilvl="8" w:tplc="B772148A">
      <w:numFmt w:val="bullet"/>
      <w:lvlText w:val="•"/>
      <w:lvlJc w:val="left"/>
      <w:pPr>
        <w:ind w:left="8181" w:hanging="339"/>
      </w:pPr>
      <w:rPr>
        <w:rFonts w:hint="default"/>
      </w:rPr>
    </w:lvl>
  </w:abstractNum>
  <w:num w:numId="1">
    <w:abstractNumId w:val="24"/>
  </w:num>
  <w:num w:numId="2">
    <w:abstractNumId w:val="11"/>
  </w:num>
  <w:num w:numId="3">
    <w:abstractNumId w:val="36"/>
  </w:num>
  <w:num w:numId="4">
    <w:abstractNumId w:val="20"/>
  </w:num>
  <w:num w:numId="5">
    <w:abstractNumId w:val="17"/>
  </w:num>
  <w:num w:numId="6">
    <w:abstractNumId w:val="5"/>
  </w:num>
  <w:num w:numId="7">
    <w:abstractNumId w:val="29"/>
  </w:num>
  <w:num w:numId="8">
    <w:abstractNumId w:val="32"/>
  </w:num>
  <w:num w:numId="9">
    <w:abstractNumId w:val="23"/>
  </w:num>
  <w:num w:numId="10">
    <w:abstractNumId w:val="34"/>
  </w:num>
  <w:num w:numId="11">
    <w:abstractNumId w:val="22"/>
  </w:num>
  <w:num w:numId="12">
    <w:abstractNumId w:val="14"/>
  </w:num>
  <w:num w:numId="13">
    <w:abstractNumId w:val="16"/>
  </w:num>
  <w:num w:numId="14">
    <w:abstractNumId w:val="1"/>
  </w:num>
  <w:num w:numId="15">
    <w:abstractNumId w:val="0"/>
  </w:num>
  <w:num w:numId="16">
    <w:abstractNumId w:val="6"/>
  </w:num>
  <w:num w:numId="17">
    <w:abstractNumId w:val="2"/>
  </w:num>
  <w:num w:numId="18">
    <w:abstractNumId w:val="26"/>
  </w:num>
  <w:num w:numId="19">
    <w:abstractNumId w:val="3"/>
  </w:num>
  <w:num w:numId="20">
    <w:abstractNumId w:val="25"/>
  </w:num>
  <w:num w:numId="21">
    <w:abstractNumId w:val="35"/>
  </w:num>
  <w:num w:numId="22">
    <w:abstractNumId w:val="9"/>
  </w:num>
  <w:num w:numId="23">
    <w:abstractNumId w:val="21"/>
  </w:num>
  <w:num w:numId="24">
    <w:abstractNumId w:val="10"/>
  </w:num>
  <w:num w:numId="25">
    <w:abstractNumId w:val="27"/>
  </w:num>
  <w:num w:numId="26">
    <w:abstractNumId w:val="30"/>
  </w:num>
  <w:num w:numId="27">
    <w:abstractNumId w:val="4"/>
  </w:num>
  <w:num w:numId="28">
    <w:abstractNumId w:val="8"/>
  </w:num>
  <w:num w:numId="29">
    <w:abstractNumId w:val="18"/>
  </w:num>
  <w:num w:numId="30">
    <w:abstractNumId w:val="33"/>
  </w:num>
  <w:num w:numId="31">
    <w:abstractNumId w:val="19"/>
  </w:num>
  <w:num w:numId="32">
    <w:abstractNumId w:val="31"/>
  </w:num>
  <w:num w:numId="33">
    <w:abstractNumId w:val="13"/>
  </w:num>
  <w:num w:numId="34">
    <w:abstractNumId w:val="15"/>
  </w:num>
  <w:num w:numId="35">
    <w:abstractNumId w:val="7"/>
  </w:num>
  <w:num w:numId="36">
    <w:abstractNumId w:val="12"/>
  </w:num>
  <w:num w:numId="3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32E24"/>
    <w:rsid w:val="00013E6B"/>
    <w:rsid w:val="00091C64"/>
    <w:rsid w:val="000B6927"/>
    <w:rsid w:val="001528F0"/>
    <w:rsid w:val="001C3E5B"/>
    <w:rsid w:val="001E6F84"/>
    <w:rsid w:val="002162ED"/>
    <w:rsid w:val="002327D3"/>
    <w:rsid w:val="0024791D"/>
    <w:rsid w:val="0025152D"/>
    <w:rsid w:val="00265137"/>
    <w:rsid w:val="00271EBD"/>
    <w:rsid w:val="002826F3"/>
    <w:rsid w:val="002B188D"/>
    <w:rsid w:val="002B39EA"/>
    <w:rsid w:val="002B7BED"/>
    <w:rsid w:val="002E614B"/>
    <w:rsid w:val="002F1419"/>
    <w:rsid w:val="002F4306"/>
    <w:rsid w:val="002F5663"/>
    <w:rsid w:val="003433FA"/>
    <w:rsid w:val="003540BF"/>
    <w:rsid w:val="004201B3"/>
    <w:rsid w:val="004816B6"/>
    <w:rsid w:val="00487601"/>
    <w:rsid w:val="00497363"/>
    <w:rsid w:val="005526A1"/>
    <w:rsid w:val="00561463"/>
    <w:rsid w:val="00576052"/>
    <w:rsid w:val="00577519"/>
    <w:rsid w:val="00592605"/>
    <w:rsid w:val="005F5D2E"/>
    <w:rsid w:val="005F7B09"/>
    <w:rsid w:val="0062137B"/>
    <w:rsid w:val="00661805"/>
    <w:rsid w:val="006B71F2"/>
    <w:rsid w:val="006C0B2B"/>
    <w:rsid w:val="00735EF8"/>
    <w:rsid w:val="007C287F"/>
    <w:rsid w:val="007C4227"/>
    <w:rsid w:val="00804AD8"/>
    <w:rsid w:val="00832E24"/>
    <w:rsid w:val="00887B22"/>
    <w:rsid w:val="008E0C90"/>
    <w:rsid w:val="008E59ED"/>
    <w:rsid w:val="00997A27"/>
    <w:rsid w:val="009C4FA6"/>
    <w:rsid w:val="00A30AF1"/>
    <w:rsid w:val="00A35425"/>
    <w:rsid w:val="00AA4EA0"/>
    <w:rsid w:val="00AE3BB8"/>
    <w:rsid w:val="00B006FE"/>
    <w:rsid w:val="00B272B5"/>
    <w:rsid w:val="00B316D4"/>
    <w:rsid w:val="00B31F02"/>
    <w:rsid w:val="00B7475C"/>
    <w:rsid w:val="00BA2948"/>
    <w:rsid w:val="00BD017D"/>
    <w:rsid w:val="00BD1924"/>
    <w:rsid w:val="00BE7499"/>
    <w:rsid w:val="00C0046E"/>
    <w:rsid w:val="00C30031"/>
    <w:rsid w:val="00C65078"/>
    <w:rsid w:val="00C82002"/>
    <w:rsid w:val="00CE62F5"/>
    <w:rsid w:val="00D14FF3"/>
    <w:rsid w:val="00D57137"/>
    <w:rsid w:val="00D652B5"/>
    <w:rsid w:val="00D76B30"/>
    <w:rsid w:val="00DE5C0C"/>
    <w:rsid w:val="00E07E00"/>
    <w:rsid w:val="00E31C09"/>
    <w:rsid w:val="00E6100F"/>
    <w:rsid w:val="00E66516"/>
    <w:rsid w:val="00E80C19"/>
    <w:rsid w:val="00E9515C"/>
    <w:rsid w:val="00ED17AB"/>
    <w:rsid w:val="00EE5A1C"/>
    <w:rsid w:val="00F569B1"/>
    <w:rsid w:val="00F570F0"/>
    <w:rsid w:val="00F67637"/>
    <w:rsid w:val="00F84FAE"/>
    <w:rsid w:val="00FC257C"/>
    <w:rsid w:val="00FD5C91"/>
    <w:rsid w:val="00FD60F5"/>
    <w:rsid w:val="00FF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E614B"/>
    <w:pPr>
      <w:widowControl w:val="0"/>
    </w:pPr>
    <w:rPr>
      <w:rFonts w:ascii="Cambria" w:eastAsia="Cambria" w:hAnsi="Cambria" w:cs="Cambria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2E614B"/>
    <w:pPr>
      <w:ind w:left="907" w:right="240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614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E614B"/>
    <w:pPr>
      <w:jc w:val="both"/>
    </w:pPr>
  </w:style>
  <w:style w:type="paragraph" w:styleId="Akapitzlist">
    <w:name w:val="List Paragraph"/>
    <w:basedOn w:val="Normalny"/>
    <w:uiPriority w:val="34"/>
    <w:qFormat/>
    <w:rsid w:val="002E614B"/>
    <w:pPr>
      <w:ind w:left="1118" w:right="112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2E614B"/>
  </w:style>
  <w:style w:type="paragraph" w:styleId="Nagwek">
    <w:name w:val="header"/>
    <w:basedOn w:val="Normalny"/>
    <w:link w:val="NagwekZnak"/>
    <w:uiPriority w:val="99"/>
    <w:unhideWhenUsed/>
    <w:rsid w:val="002B188D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NagwekZnak">
    <w:name w:val="Nagłówek Znak"/>
    <w:link w:val="Nagwek"/>
    <w:uiPriority w:val="99"/>
    <w:rsid w:val="002B188D"/>
    <w:rPr>
      <w:rFonts w:ascii="Cambria" w:eastAsia="Cambria" w:hAnsi="Cambria" w:cs="Cambria"/>
    </w:rPr>
  </w:style>
  <w:style w:type="paragraph" w:styleId="Stopka">
    <w:name w:val="footer"/>
    <w:basedOn w:val="Normalny"/>
    <w:link w:val="StopkaZnak"/>
    <w:uiPriority w:val="99"/>
    <w:unhideWhenUsed/>
    <w:rsid w:val="002B188D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rsid w:val="002B188D"/>
    <w:rPr>
      <w:rFonts w:ascii="Cambria" w:eastAsia="Cambria" w:hAnsi="Cambria" w:cs="Cambr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0C19"/>
    <w:rPr>
      <w:rFonts w:ascii="Segoe UI" w:hAnsi="Segoe UI" w:cs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80C19"/>
    <w:rPr>
      <w:rFonts w:ascii="Segoe UI" w:eastAsia="Cambria" w:hAnsi="Segoe UI" w:cs="Segoe UI"/>
      <w:sz w:val="18"/>
      <w:szCs w:val="18"/>
      <w:lang w:val="en-US" w:eastAsia="en-US"/>
    </w:rPr>
  </w:style>
  <w:style w:type="paragraph" w:customStyle="1" w:styleId="ElwiraNagwek1">
    <w:name w:val="Elwira Nagłówek 1"/>
    <w:basedOn w:val="Nagwek1"/>
    <w:rsid w:val="00AE3BB8"/>
    <w:pPr>
      <w:keepNext/>
      <w:widowControl/>
      <w:suppressAutoHyphens/>
      <w:spacing w:line="360" w:lineRule="auto"/>
      <w:ind w:left="0" w:right="0"/>
    </w:pPr>
    <w:rPr>
      <w:rFonts w:ascii="Garamond" w:eastAsia="Times New Roman" w:hAnsi="Garamond" w:cs="Times New Roman"/>
      <w:bCs w:val="0"/>
      <w:sz w:val="24"/>
      <w:lang w:val="pl-PL" w:eastAsia="ar-SA"/>
    </w:rPr>
  </w:style>
  <w:style w:type="paragraph" w:customStyle="1" w:styleId="ElwiraNagwek2">
    <w:name w:val="Elwira Nagłówek 2"/>
    <w:basedOn w:val="Normalny"/>
    <w:rsid w:val="00AE3BB8"/>
    <w:pPr>
      <w:widowControl/>
      <w:suppressAutoHyphens/>
      <w:jc w:val="center"/>
    </w:pPr>
    <w:rPr>
      <w:rFonts w:ascii="Garamond" w:eastAsia="Times New Roman" w:hAnsi="Garamond" w:cs="Times New Roman"/>
      <w:b/>
      <w:lang w:val="pl-PL" w:eastAsia="ar-SA"/>
    </w:rPr>
  </w:style>
  <w:style w:type="character" w:customStyle="1" w:styleId="ElwiraTekstZnak">
    <w:name w:val="Elwira Tekst Znak"/>
    <w:link w:val="ElwiraTekst"/>
    <w:locked/>
    <w:rsid w:val="00AE3BB8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AE3BB8"/>
    <w:pPr>
      <w:widowControl/>
      <w:suppressAutoHyphens/>
      <w:ind w:left="360"/>
      <w:jc w:val="both"/>
    </w:pPr>
    <w:rPr>
      <w:rFonts w:ascii="Garamond" w:eastAsia="Calibri" w:hAnsi="Garamond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815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</dc:creator>
  <cp:lastModifiedBy>Dell</cp:lastModifiedBy>
  <cp:revision>6</cp:revision>
  <cp:lastPrinted>2019-12-17T18:14:00Z</cp:lastPrinted>
  <dcterms:created xsi:type="dcterms:W3CDTF">2019-12-16T19:03:00Z</dcterms:created>
  <dcterms:modified xsi:type="dcterms:W3CDTF">2019-12-17T18:14:00Z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2017-04-07T00:00:00Z</vt:filetime>
  </property>
</Properties>
</file>